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1ABB" w14:textId="3E924099" w:rsidR="002B0382" w:rsidRDefault="00C05FBB" w:rsidP="002B0382">
      <w:pPr>
        <w:rPr>
          <w:rFonts w:ascii="Caflisch Script Pro Regular" w:hAnsi="Caflisch Script Pro Regular"/>
          <w:color w:val="009193"/>
          <w:sz w:val="48"/>
          <w:szCs w:val="48"/>
        </w:rPr>
      </w:pPr>
      <w:r>
        <w:rPr>
          <w:rFonts w:ascii="Caflisch Script Pro Regular" w:hAnsi="Caflisch Script Pro Regular"/>
          <w:color w:val="009193"/>
          <w:sz w:val="48"/>
          <w:szCs w:val="48"/>
        </w:rPr>
        <w:t xml:space="preserve">               </w:t>
      </w:r>
      <w:r>
        <w:rPr>
          <w:rFonts w:ascii="Caflisch Script Pro Regular" w:hAnsi="Caflisch Script Pro Regular"/>
          <w:noProof/>
          <w:color w:val="009193"/>
          <w:sz w:val="48"/>
          <w:szCs w:val="48"/>
        </w:rPr>
        <w:drawing>
          <wp:inline distT="0" distB="0" distL="0" distR="0" wp14:anchorId="090305CA" wp14:editId="1AB4FB00">
            <wp:extent cx="5023994" cy="3550782"/>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3776" cy="3564763"/>
                    </a:xfrm>
                    <a:prstGeom prst="rect">
                      <a:avLst/>
                    </a:prstGeom>
                  </pic:spPr>
                </pic:pic>
              </a:graphicData>
            </a:graphic>
          </wp:inline>
        </w:drawing>
      </w:r>
    </w:p>
    <w:p w14:paraId="0587F341" w14:textId="77777777" w:rsidR="00C05FBB" w:rsidRDefault="00C05FBB" w:rsidP="00CD37C1">
      <w:pPr>
        <w:jc w:val="center"/>
        <w:rPr>
          <w:b/>
          <w:bCs/>
          <w:color w:val="404040" w:themeColor="text1" w:themeTint="BF"/>
          <w:sz w:val="36"/>
          <w:szCs w:val="36"/>
        </w:rPr>
      </w:pPr>
    </w:p>
    <w:p w14:paraId="49D19FA6" w14:textId="77777777" w:rsidR="00C05FBB" w:rsidRDefault="00C05FBB" w:rsidP="00CD37C1">
      <w:pPr>
        <w:jc w:val="center"/>
        <w:rPr>
          <w:b/>
          <w:bCs/>
          <w:color w:val="404040" w:themeColor="text1" w:themeTint="BF"/>
          <w:sz w:val="36"/>
          <w:szCs w:val="36"/>
        </w:rPr>
      </w:pPr>
    </w:p>
    <w:p w14:paraId="3F870477" w14:textId="4B8BB5FE" w:rsidR="00CD37C1" w:rsidRDefault="00CD37C1" w:rsidP="00CD37C1">
      <w:pPr>
        <w:jc w:val="center"/>
        <w:rPr>
          <w:b/>
          <w:bCs/>
          <w:color w:val="404040" w:themeColor="text1" w:themeTint="BF"/>
          <w:sz w:val="36"/>
          <w:szCs w:val="36"/>
        </w:rPr>
      </w:pPr>
      <w:r w:rsidRPr="00B3141E">
        <w:rPr>
          <w:b/>
          <w:bCs/>
          <w:color w:val="404040" w:themeColor="text1" w:themeTint="BF"/>
          <w:sz w:val="36"/>
          <w:szCs w:val="36"/>
        </w:rPr>
        <w:t xml:space="preserve">An Introduction to </w:t>
      </w:r>
      <w:r>
        <w:rPr>
          <w:b/>
          <w:bCs/>
          <w:color w:val="404040" w:themeColor="text1" w:themeTint="BF"/>
          <w:sz w:val="36"/>
          <w:szCs w:val="36"/>
        </w:rPr>
        <w:t>Transactional Analysis</w:t>
      </w:r>
    </w:p>
    <w:p w14:paraId="212AA6DD" w14:textId="482CA156" w:rsidR="00C05FBB" w:rsidRDefault="00C05FBB" w:rsidP="00CD37C1">
      <w:pPr>
        <w:jc w:val="center"/>
        <w:rPr>
          <w:b/>
          <w:bCs/>
          <w:color w:val="404040" w:themeColor="text1" w:themeTint="BF"/>
          <w:sz w:val="36"/>
          <w:szCs w:val="36"/>
        </w:rPr>
      </w:pPr>
    </w:p>
    <w:p w14:paraId="73363535" w14:textId="01A431B6" w:rsidR="00C05FBB" w:rsidRDefault="00C05FBB" w:rsidP="00CD37C1">
      <w:pPr>
        <w:jc w:val="center"/>
        <w:rPr>
          <w:b/>
          <w:bCs/>
          <w:color w:val="404040" w:themeColor="text1" w:themeTint="BF"/>
          <w:sz w:val="36"/>
          <w:szCs w:val="36"/>
        </w:rPr>
      </w:pPr>
    </w:p>
    <w:p w14:paraId="1313C58C" w14:textId="77777777" w:rsidR="00C05FBB" w:rsidRPr="00B3141E" w:rsidRDefault="00C05FBB" w:rsidP="00CD37C1">
      <w:pPr>
        <w:jc w:val="center"/>
        <w:rPr>
          <w:b/>
          <w:bCs/>
          <w:color w:val="404040" w:themeColor="text1" w:themeTint="BF"/>
          <w:sz w:val="36"/>
          <w:szCs w:val="36"/>
        </w:rPr>
      </w:pPr>
    </w:p>
    <w:p w14:paraId="7A6F1513" w14:textId="0867D7E8" w:rsidR="002B0382" w:rsidRPr="00CD37C1" w:rsidRDefault="002B0382" w:rsidP="002B0382">
      <w:pPr>
        <w:rPr>
          <w:rFonts w:cstheme="minorHAnsi"/>
          <w:color w:val="009193"/>
          <w:sz w:val="40"/>
          <w:szCs w:val="40"/>
        </w:rPr>
      </w:pPr>
    </w:p>
    <w:p w14:paraId="12D2832D" w14:textId="30FF090D" w:rsidR="00AC674F" w:rsidRDefault="00AC674F" w:rsidP="002B0382">
      <w:pPr>
        <w:rPr>
          <w:rFonts w:ascii="Caflisch Script Pro Regular" w:hAnsi="Caflisch Script Pro Regular"/>
          <w:color w:val="009193"/>
          <w:sz w:val="48"/>
          <w:szCs w:val="48"/>
        </w:rPr>
      </w:pPr>
    </w:p>
    <w:p w14:paraId="430AF7F0" w14:textId="16D67F37" w:rsidR="00AC674F" w:rsidRDefault="00AC674F" w:rsidP="002B0382">
      <w:pPr>
        <w:rPr>
          <w:rFonts w:ascii="Caflisch Script Pro Regular" w:hAnsi="Caflisch Script Pro Regular"/>
          <w:color w:val="009193"/>
          <w:sz w:val="48"/>
          <w:szCs w:val="48"/>
        </w:rPr>
      </w:pPr>
    </w:p>
    <w:p w14:paraId="3DDB3054" w14:textId="1CD9EE12" w:rsidR="00AC674F" w:rsidRDefault="00AC674F" w:rsidP="002B0382">
      <w:pPr>
        <w:rPr>
          <w:rFonts w:ascii="Caflisch Script Pro Regular" w:hAnsi="Caflisch Script Pro Regular"/>
          <w:color w:val="009193"/>
          <w:sz w:val="48"/>
          <w:szCs w:val="48"/>
        </w:rPr>
      </w:pPr>
    </w:p>
    <w:p w14:paraId="6F8EDD10" w14:textId="56C39550" w:rsidR="00AC674F" w:rsidRDefault="00AC674F" w:rsidP="002B0382">
      <w:pPr>
        <w:rPr>
          <w:rFonts w:ascii="Caflisch Script Pro Regular" w:hAnsi="Caflisch Script Pro Regular"/>
          <w:color w:val="009193"/>
          <w:sz w:val="48"/>
          <w:szCs w:val="48"/>
        </w:rPr>
      </w:pPr>
    </w:p>
    <w:p w14:paraId="6A56065F" w14:textId="77777777" w:rsidR="00C05FBB" w:rsidRDefault="00C05FBB" w:rsidP="00A12C73">
      <w:pPr>
        <w:rPr>
          <w:b/>
          <w:bCs/>
          <w:color w:val="7F7F7F" w:themeColor="text1" w:themeTint="80"/>
          <w:sz w:val="24"/>
          <w:szCs w:val="24"/>
        </w:rPr>
      </w:pPr>
    </w:p>
    <w:p w14:paraId="7458F4EA" w14:textId="77777777" w:rsidR="00C05FBB" w:rsidRDefault="00C05FBB" w:rsidP="00A12C73">
      <w:pPr>
        <w:rPr>
          <w:b/>
          <w:bCs/>
          <w:color w:val="7F7F7F" w:themeColor="text1" w:themeTint="80"/>
          <w:sz w:val="24"/>
          <w:szCs w:val="24"/>
        </w:rPr>
      </w:pPr>
    </w:p>
    <w:p w14:paraId="2D6374BE" w14:textId="013F4C26" w:rsidR="00953424" w:rsidRPr="004E6919" w:rsidRDefault="00953424" w:rsidP="00A12C73">
      <w:pPr>
        <w:rPr>
          <w:b/>
          <w:bCs/>
          <w:color w:val="7F7F7F" w:themeColor="text1" w:themeTint="80"/>
          <w:sz w:val="24"/>
          <w:szCs w:val="24"/>
        </w:rPr>
      </w:pPr>
      <w:r w:rsidRPr="004E6919">
        <w:rPr>
          <w:b/>
          <w:bCs/>
          <w:color w:val="7F7F7F" w:themeColor="text1" w:themeTint="80"/>
          <w:sz w:val="24"/>
          <w:szCs w:val="24"/>
        </w:rPr>
        <w:lastRenderedPageBreak/>
        <w:t>Transactional Analysis</w:t>
      </w:r>
    </w:p>
    <w:p w14:paraId="2D6374BF" w14:textId="0D85C9C5" w:rsidR="00953424" w:rsidRPr="004E6919" w:rsidRDefault="00953424" w:rsidP="00953424">
      <w:pPr>
        <w:spacing w:after="0"/>
        <w:jc w:val="both"/>
        <w:rPr>
          <w:color w:val="404040" w:themeColor="text1" w:themeTint="BF"/>
          <w:sz w:val="24"/>
          <w:szCs w:val="24"/>
        </w:rPr>
      </w:pPr>
      <w:r w:rsidRPr="004E6919">
        <w:rPr>
          <w:color w:val="404040" w:themeColor="text1" w:themeTint="BF"/>
          <w:sz w:val="24"/>
          <w:szCs w:val="24"/>
        </w:rPr>
        <w:t xml:space="preserve">It has always been </w:t>
      </w:r>
      <w:r w:rsidR="002B0382" w:rsidRPr="004E6919">
        <w:rPr>
          <w:color w:val="404040" w:themeColor="text1" w:themeTint="BF"/>
          <w:sz w:val="24"/>
          <w:szCs w:val="24"/>
        </w:rPr>
        <w:t>my</w:t>
      </w:r>
      <w:r w:rsidRPr="004E6919">
        <w:rPr>
          <w:color w:val="404040" w:themeColor="text1" w:themeTint="BF"/>
          <w:sz w:val="24"/>
          <w:szCs w:val="24"/>
        </w:rPr>
        <w:t xml:space="preserve"> belief that if we each take responsibility for our impact and are honest enough to hear feedback then we can grow as people and as leaders. Transactional Analysis helps us to understand our responses to the communication and behaviours of others and to reflect on why we respond the way that we do. We can all get hooked by the communication and behaviours of others, especially if they reconnect with old tapes and patterns of behaviour. Leaders need to minimise the impact of the assumptions that they have about others, maximise listening, and importantly maximise the impact of leadership communication. </w:t>
      </w:r>
    </w:p>
    <w:p w14:paraId="2D6374C0" w14:textId="77777777" w:rsidR="0036200D" w:rsidRPr="004E6919" w:rsidRDefault="00953424" w:rsidP="0036200D">
      <w:pPr>
        <w:jc w:val="both"/>
        <w:rPr>
          <w:rFonts w:cs="Arial"/>
          <w:color w:val="404040" w:themeColor="text1" w:themeTint="BF"/>
          <w:sz w:val="24"/>
          <w:szCs w:val="24"/>
        </w:rPr>
      </w:pPr>
      <w:r w:rsidRPr="004E6919">
        <w:rPr>
          <w:rFonts w:cs="Arial"/>
          <w:color w:val="404040" w:themeColor="text1" w:themeTint="BF"/>
          <w:sz w:val="24"/>
          <w:szCs w:val="24"/>
        </w:rPr>
        <w:t xml:space="preserve">In the early 1950s Dr Eric Berne developed a theory about personality development tied to communication, which he called 'transactional analysis' (TA). It is a very useful and fascinating framework for analysing the behaviour of both </w:t>
      </w:r>
      <w:proofErr w:type="gramStart"/>
      <w:r w:rsidRPr="004E6919">
        <w:rPr>
          <w:rFonts w:cs="Arial"/>
          <w:color w:val="404040" w:themeColor="text1" w:themeTint="BF"/>
          <w:sz w:val="24"/>
          <w:szCs w:val="24"/>
        </w:rPr>
        <w:t>ourselves</w:t>
      </w:r>
      <w:proofErr w:type="gramEnd"/>
      <w:r w:rsidRPr="004E6919">
        <w:rPr>
          <w:rFonts w:cs="Arial"/>
          <w:color w:val="404040" w:themeColor="text1" w:themeTint="BF"/>
          <w:sz w:val="24"/>
          <w:szCs w:val="24"/>
        </w:rPr>
        <w:t xml:space="preserve"> and other people.  </w:t>
      </w:r>
    </w:p>
    <w:p w14:paraId="2D6374C1" w14:textId="71F65E91" w:rsidR="0036200D" w:rsidRPr="004E6919" w:rsidRDefault="002B0382" w:rsidP="0036200D">
      <w:pPr>
        <w:jc w:val="both"/>
        <w:rPr>
          <w:rFonts w:cs="Arial"/>
          <w:color w:val="595959" w:themeColor="text1" w:themeTint="A6"/>
          <w:sz w:val="24"/>
          <w:szCs w:val="24"/>
        </w:rPr>
      </w:pPr>
      <w:r w:rsidRPr="004E6919">
        <w:rPr>
          <w:color w:val="404040" w:themeColor="text1" w:themeTint="BF"/>
          <w:sz w:val="24"/>
          <w:szCs w:val="24"/>
          <w:shd w:val="clear" w:color="auto" w:fill="FFFFFF"/>
        </w:rPr>
        <w:t>Complete</w:t>
      </w:r>
      <w:r w:rsidR="00F17850" w:rsidRPr="004E6919">
        <w:rPr>
          <w:color w:val="404040" w:themeColor="text1" w:themeTint="BF"/>
          <w:sz w:val="24"/>
          <w:szCs w:val="24"/>
          <w:shd w:val="clear" w:color="auto" w:fill="FFFFFF"/>
        </w:rPr>
        <w:t xml:space="preserve"> the following questionnaire</w:t>
      </w:r>
      <w:r w:rsidRPr="004E6919">
        <w:rPr>
          <w:color w:val="404040" w:themeColor="text1" w:themeTint="BF"/>
          <w:sz w:val="24"/>
          <w:szCs w:val="24"/>
          <w:shd w:val="clear" w:color="auto" w:fill="FFFFFF"/>
        </w:rPr>
        <w:t xml:space="preserve"> to learn more.</w:t>
      </w:r>
    </w:p>
    <w:p w14:paraId="2D6374C2" w14:textId="77777777" w:rsidR="0036200D" w:rsidRPr="004E6919" w:rsidRDefault="0036200D" w:rsidP="0036200D">
      <w:pPr>
        <w:jc w:val="both"/>
        <w:rPr>
          <w:rFonts w:cs="Arial"/>
          <w:color w:val="595959" w:themeColor="text1" w:themeTint="A6"/>
          <w:sz w:val="24"/>
          <w:szCs w:val="24"/>
        </w:rPr>
      </w:pPr>
    </w:p>
    <w:p w14:paraId="2D6374C3" w14:textId="77777777" w:rsidR="0036200D" w:rsidRPr="004E6919" w:rsidRDefault="0036200D" w:rsidP="0036200D">
      <w:pPr>
        <w:jc w:val="both"/>
        <w:rPr>
          <w:rFonts w:cs="Arial"/>
          <w:color w:val="595959" w:themeColor="text1" w:themeTint="A6"/>
          <w:sz w:val="24"/>
          <w:szCs w:val="24"/>
        </w:rPr>
      </w:pPr>
    </w:p>
    <w:p w14:paraId="2D6374C4" w14:textId="77777777" w:rsidR="0036200D" w:rsidRPr="004E6919" w:rsidRDefault="0036200D" w:rsidP="0036200D">
      <w:pPr>
        <w:jc w:val="both"/>
        <w:rPr>
          <w:rFonts w:cs="Arial"/>
          <w:color w:val="595959" w:themeColor="text1" w:themeTint="A6"/>
          <w:sz w:val="24"/>
          <w:szCs w:val="24"/>
        </w:rPr>
      </w:pPr>
    </w:p>
    <w:p w14:paraId="2D6374C5" w14:textId="77777777" w:rsidR="0036200D" w:rsidRPr="004E6919" w:rsidRDefault="0036200D" w:rsidP="0036200D">
      <w:pPr>
        <w:jc w:val="both"/>
        <w:rPr>
          <w:rFonts w:cs="Arial"/>
          <w:color w:val="595959" w:themeColor="text1" w:themeTint="A6"/>
          <w:sz w:val="24"/>
          <w:szCs w:val="24"/>
        </w:rPr>
      </w:pPr>
    </w:p>
    <w:p w14:paraId="2D6374C6" w14:textId="77777777" w:rsidR="0036200D" w:rsidRPr="004E6919" w:rsidRDefault="0036200D" w:rsidP="0036200D">
      <w:pPr>
        <w:jc w:val="both"/>
        <w:rPr>
          <w:rFonts w:cs="Arial"/>
          <w:color w:val="595959" w:themeColor="text1" w:themeTint="A6"/>
          <w:sz w:val="24"/>
          <w:szCs w:val="24"/>
        </w:rPr>
      </w:pPr>
    </w:p>
    <w:p w14:paraId="2D6374C7" w14:textId="77777777" w:rsidR="0036200D" w:rsidRPr="004E6919" w:rsidRDefault="0036200D" w:rsidP="0036200D">
      <w:pPr>
        <w:jc w:val="both"/>
        <w:rPr>
          <w:rFonts w:cs="Arial"/>
          <w:color w:val="595959" w:themeColor="text1" w:themeTint="A6"/>
          <w:sz w:val="24"/>
          <w:szCs w:val="24"/>
        </w:rPr>
      </w:pPr>
    </w:p>
    <w:p w14:paraId="2D6374C8" w14:textId="77777777" w:rsidR="0036200D" w:rsidRPr="004E6919" w:rsidRDefault="0036200D" w:rsidP="0036200D">
      <w:pPr>
        <w:jc w:val="both"/>
        <w:rPr>
          <w:rFonts w:cs="Arial"/>
          <w:color w:val="595959" w:themeColor="text1" w:themeTint="A6"/>
          <w:sz w:val="24"/>
          <w:szCs w:val="24"/>
        </w:rPr>
      </w:pPr>
    </w:p>
    <w:p w14:paraId="2D6374C9" w14:textId="77777777" w:rsidR="0036200D" w:rsidRPr="004E6919" w:rsidRDefault="0036200D" w:rsidP="0036200D">
      <w:pPr>
        <w:jc w:val="both"/>
        <w:rPr>
          <w:rFonts w:cs="Arial"/>
          <w:color w:val="595959" w:themeColor="text1" w:themeTint="A6"/>
          <w:sz w:val="24"/>
          <w:szCs w:val="24"/>
        </w:rPr>
      </w:pPr>
    </w:p>
    <w:p w14:paraId="2D6374CA" w14:textId="77777777" w:rsidR="0036200D" w:rsidRPr="004E6919" w:rsidRDefault="0036200D" w:rsidP="0036200D">
      <w:pPr>
        <w:jc w:val="both"/>
        <w:rPr>
          <w:rFonts w:cs="Arial"/>
          <w:color w:val="595959" w:themeColor="text1" w:themeTint="A6"/>
          <w:sz w:val="24"/>
          <w:szCs w:val="24"/>
        </w:rPr>
      </w:pPr>
    </w:p>
    <w:p w14:paraId="2D6374CB" w14:textId="77777777" w:rsidR="0036200D" w:rsidRPr="004E6919" w:rsidRDefault="0036200D" w:rsidP="0036200D">
      <w:pPr>
        <w:jc w:val="both"/>
        <w:rPr>
          <w:rFonts w:cs="Arial"/>
          <w:color w:val="595959" w:themeColor="text1" w:themeTint="A6"/>
          <w:sz w:val="24"/>
          <w:szCs w:val="24"/>
        </w:rPr>
      </w:pPr>
    </w:p>
    <w:p w14:paraId="2D6374CC" w14:textId="77777777" w:rsidR="0036200D" w:rsidRPr="004E6919" w:rsidRDefault="0036200D" w:rsidP="0036200D">
      <w:pPr>
        <w:jc w:val="both"/>
        <w:rPr>
          <w:rFonts w:cs="Arial"/>
          <w:color w:val="595959" w:themeColor="text1" w:themeTint="A6"/>
          <w:sz w:val="24"/>
          <w:szCs w:val="24"/>
        </w:rPr>
      </w:pPr>
    </w:p>
    <w:p w14:paraId="2D6374CD" w14:textId="77777777" w:rsidR="0036200D" w:rsidRPr="004E6919" w:rsidRDefault="0036200D" w:rsidP="0036200D">
      <w:pPr>
        <w:jc w:val="both"/>
        <w:rPr>
          <w:rFonts w:cs="Arial"/>
          <w:color w:val="595959" w:themeColor="text1" w:themeTint="A6"/>
          <w:sz w:val="24"/>
          <w:szCs w:val="24"/>
        </w:rPr>
      </w:pPr>
    </w:p>
    <w:p w14:paraId="2D6374CE" w14:textId="77777777" w:rsidR="0036200D" w:rsidRPr="004E6919" w:rsidRDefault="0036200D" w:rsidP="0036200D">
      <w:pPr>
        <w:jc w:val="both"/>
        <w:rPr>
          <w:rFonts w:cs="Arial"/>
          <w:color w:val="595959" w:themeColor="text1" w:themeTint="A6"/>
          <w:sz w:val="24"/>
          <w:szCs w:val="24"/>
        </w:rPr>
      </w:pPr>
    </w:p>
    <w:p w14:paraId="2D6374CF" w14:textId="77777777" w:rsidR="0036200D" w:rsidRPr="004E6919" w:rsidRDefault="0036200D" w:rsidP="0036200D">
      <w:pPr>
        <w:jc w:val="both"/>
        <w:rPr>
          <w:rFonts w:cs="Arial"/>
          <w:color w:val="595959" w:themeColor="text1" w:themeTint="A6"/>
          <w:sz w:val="24"/>
          <w:szCs w:val="24"/>
        </w:rPr>
      </w:pPr>
    </w:p>
    <w:p w14:paraId="2D6374D0" w14:textId="77777777" w:rsidR="00F17850" w:rsidRPr="004E6919" w:rsidRDefault="00F17850" w:rsidP="0036200D">
      <w:pPr>
        <w:jc w:val="both"/>
        <w:rPr>
          <w:rFonts w:cs="Arial"/>
          <w:color w:val="595959" w:themeColor="text1" w:themeTint="A6"/>
          <w:sz w:val="24"/>
          <w:szCs w:val="24"/>
        </w:rPr>
      </w:pPr>
    </w:p>
    <w:p w14:paraId="2D6374D1" w14:textId="77777777" w:rsidR="00F17850" w:rsidRPr="004E6919" w:rsidRDefault="00F17850" w:rsidP="0036200D">
      <w:pPr>
        <w:jc w:val="both"/>
        <w:rPr>
          <w:rFonts w:cs="Arial"/>
          <w:color w:val="595959" w:themeColor="text1" w:themeTint="A6"/>
          <w:sz w:val="24"/>
          <w:szCs w:val="24"/>
        </w:rPr>
      </w:pPr>
    </w:p>
    <w:p w14:paraId="2D6374D2" w14:textId="77777777" w:rsidR="00F17850" w:rsidRPr="004E6919" w:rsidRDefault="00F17850" w:rsidP="0036200D">
      <w:pPr>
        <w:jc w:val="both"/>
        <w:rPr>
          <w:rFonts w:cs="Arial"/>
          <w:color w:val="595959" w:themeColor="text1" w:themeTint="A6"/>
          <w:sz w:val="24"/>
          <w:szCs w:val="24"/>
        </w:rPr>
      </w:pPr>
    </w:p>
    <w:p w14:paraId="2D6374D3" w14:textId="77777777" w:rsidR="00F17850" w:rsidRPr="004E6919" w:rsidRDefault="00F17850" w:rsidP="0036200D">
      <w:pPr>
        <w:jc w:val="both"/>
        <w:rPr>
          <w:rFonts w:cs="Arial"/>
          <w:color w:val="595959" w:themeColor="text1" w:themeTint="A6"/>
          <w:sz w:val="24"/>
          <w:szCs w:val="24"/>
        </w:rPr>
      </w:pPr>
    </w:p>
    <w:p w14:paraId="2D6374D4" w14:textId="77777777" w:rsidR="00F17850" w:rsidRPr="004E6919" w:rsidRDefault="00F17850" w:rsidP="0036200D">
      <w:pPr>
        <w:jc w:val="both"/>
        <w:rPr>
          <w:rFonts w:cs="Arial"/>
          <w:color w:val="595959" w:themeColor="text1" w:themeTint="A6"/>
          <w:sz w:val="24"/>
          <w:szCs w:val="24"/>
        </w:rPr>
      </w:pPr>
    </w:p>
    <w:p w14:paraId="2D6374D5" w14:textId="77777777" w:rsidR="00F17850" w:rsidRPr="004E6919" w:rsidRDefault="00F17850" w:rsidP="0036200D">
      <w:pPr>
        <w:jc w:val="both"/>
        <w:rPr>
          <w:rFonts w:cs="Arial"/>
          <w:color w:val="595959" w:themeColor="text1" w:themeTint="A6"/>
          <w:sz w:val="24"/>
          <w:szCs w:val="24"/>
        </w:rPr>
      </w:pPr>
    </w:p>
    <w:p w14:paraId="2D6374D6" w14:textId="77777777" w:rsidR="0036200D" w:rsidRPr="004E6919" w:rsidRDefault="0036200D" w:rsidP="0036200D">
      <w:pPr>
        <w:jc w:val="both"/>
        <w:rPr>
          <w:rFonts w:cs="Arial"/>
          <w:color w:val="595959" w:themeColor="text1" w:themeTint="A6"/>
          <w:sz w:val="24"/>
          <w:szCs w:val="24"/>
        </w:rPr>
      </w:pPr>
    </w:p>
    <w:p w14:paraId="1AF0CF82" w14:textId="77777777" w:rsidR="002B0382" w:rsidRPr="004E6919" w:rsidRDefault="002B0382" w:rsidP="00FC07ED">
      <w:pPr>
        <w:jc w:val="center"/>
        <w:rPr>
          <w:rFonts w:eastAsiaTheme="majorEastAsia" w:cstheme="majorBidi"/>
          <w:bCs/>
          <w:iCs/>
          <w:color w:val="0000FF"/>
          <w:sz w:val="24"/>
          <w:szCs w:val="24"/>
        </w:rPr>
      </w:pPr>
    </w:p>
    <w:p w14:paraId="2D6374D7" w14:textId="1396CADA" w:rsidR="00953424" w:rsidRPr="004E6919" w:rsidRDefault="00953424" w:rsidP="0036200D">
      <w:pPr>
        <w:jc w:val="both"/>
        <w:rPr>
          <w:rFonts w:cs="Arial"/>
          <w:b/>
          <w:color w:val="7F7F7F" w:themeColor="text1" w:themeTint="80"/>
          <w:sz w:val="24"/>
          <w:szCs w:val="24"/>
        </w:rPr>
      </w:pPr>
      <w:r w:rsidRPr="004E6919">
        <w:rPr>
          <w:rFonts w:eastAsiaTheme="majorEastAsia" w:cstheme="majorBidi"/>
          <w:b/>
          <w:iCs/>
          <w:color w:val="7F7F7F" w:themeColor="text1" w:themeTint="80"/>
          <w:sz w:val="24"/>
          <w:szCs w:val="24"/>
        </w:rPr>
        <w:t xml:space="preserve">Personal Styles Questionnaire  </w:t>
      </w:r>
    </w:p>
    <w:p w14:paraId="2D6374D8" w14:textId="77777777" w:rsidR="00953424" w:rsidRPr="004E6919" w:rsidRDefault="00953424" w:rsidP="00953424">
      <w:pPr>
        <w:tabs>
          <w:tab w:val="center" w:pos="4513"/>
          <w:tab w:val="right" w:pos="9026"/>
        </w:tabs>
        <w:spacing w:after="0" w:line="240" w:lineRule="auto"/>
        <w:jc w:val="both"/>
        <w:rPr>
          <w:rFonts w:cs="Arial"/>
          <w:color w:val="595959" w:themeColor="text1" w:themeTint="A6"/>
          <w:sz w:val="24"/>
          <w:szCs w:val="24"/>
        </w:rPr>
      </w:pPr>
      <w:r w:rsidRPr="004E6919">
        <w:rPr>
          <w:rFonts w:cs="Arial"/>
          <w:color w:val="595959" w:themeColor="text1" w:themeTint="A6"/>
          <w:sz w:val="24"/>
          <w:szCs w:val="24"/>
        </w:rPr>
        <w:t xml:space="preserve">The personal styles questionnaire begins to give you some insight into how values and beliefs and the associated thinking and behaviour patterns have an impact on your communication preference. This is an overview only and it is important to realise that there are advantages and limitations to </w:t>
      </w:r>
      <w:r w:rsidRPr="004E6919">
        <w:rPr>
          <w:rFonts w:cs="Arial"/>
          <w:b/>
          <w:bCs/>
          <w:color w:val="595959" w:themeColor="text1" w:themeTint="A6"/>
          <w:sz w:val="24"/>
          <w:szCs w:val="24"/>
        </w:rPr>
        <w:t>all</w:t>
      </w:r>
      <w:r w:rsidRPr="004E6919">
        <w:rPr>
          <w:rFonts w:cs="Arial"/>
          <w:color w:val="595959" w:themeColor="text1" w:themeTint="A6"/>
          <w:sz w:val="24"/>
          <w:szCs w:val="24"/>
        </w:rPr>
        <w:t xml:space="preserve"> the preferences.</w:t>
      </w:r>
    </w:p>
    <w:p w14:paraId="2D6374D9" w14:textId="77777777" w:rsidR="00953424" w:rsidRPr="004E6919" w:rsidRDefault="00953424" w:rsidP="00953424">
      <w:pPr>
        <w:spacing w:after="0"/>
        <w:jc w:val="both"/>
        <w:rPr>
          <w:rFonts w:cs="Arial"/>
          <w:color w:val="595959" w:themeColor="text1" w:themeTint="A6"/>
          <w:sz w:val="24"/>
          <w:szCs w:val="24"/>
        </w:rPr>
      </w:pPr>
    </w:p>
    <w:p w14:paraId="2D6374DA" w14:textId="77777777" w:rsidR="00953424" w:rsidRPr="004E6919" w:rsidRDefault="00953424" w:rsidP="00953424">
      <w:pPr>
        <w:spacing w:after="0"/>
        <w:jc w:val="both"/>
        <w:rPr>
          <w:rFonts w:cs="Arial"/>
          <w:color w:val="595959" w:themeColor="text1" w:themeTint="A6"/>
          <w:sz w:val="24"/>
          <w:szCs w:val="24"/>
        </w:rPr>
      </w:pPr>
      <w:r w:rsidRPr="004E6919">
        <w:rPr>
          <w:rFonts w:cs="Arial"/>
          <w:color w:val="595959" w:themeColor="text1" w:themeTint="A6"/>
          <w:sz w:val="24"/>
          <w:szCs w:val="24"/>
        </w:rPr>
        <w:t>Please approach this in your “work” frame of mind, especially how you are with colleagues, people you lead and your leader. For each statement allocate a score to show how much the behaviour is like the way you behave - go with your gut reaction and enjoy it!</w:t>
      </w:r>
    </w:p>
    <w:p w14:paraId="2D6374DB" w14:textId="77777777" w:rsidR="00953424" w:rsidRPr="004E6919" w:rsidRDefault="00953424" w:rsidP="00953424">
      <w:pPr>
        <w:jc w:val="both"/>
        <w:rPr>
          <w:rFonts w:cs="Arial"/>
          <w:color w:val="595959" w:themeColor="text1" w:themeTint="A6"/>
          <w:sz w:val="24"/>
          <w:szCs w:val="24"/>
        </w:rPr>
      </w:pPr>
      <w:r w:rsidRPr="004E6919">
        <w:rPr>
          <w:bCs/>
          <w:iCs/>
          <w:color w:val="595959" w:themeColor="text1" w:themeTint="A6"/>
          <w:sz w:val="24"/>
          <w:szCs w:val="24"/>
        </w:rPr>
        <w:t>Scoring Guidance</w:t>
      </w:r>
    </w:p>
    <w:p w14:paraId="2D6374DC"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0 = Not true for me</w:t>
      </w:r>
    </w:p>
    <w:p w14:paraId="2D6374DD"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1 = Sometimes true for me</w:t>
      </w:r>
    </w:p>
    <w:p w14:paraId="2D6374DE"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2 = Generally true for me</w:t>
      </w:r>
    </w:p>
    <w:p w14:paraId="2D6374DF" w14:textId="77777777" w:rsidR="00953424" w:rsidRPr="004E6919" w:rsidRDefault="00953424" w:rsidP="00953424">
      <w:pPr>
        <w:spacing w:after="0"/>
        <w:jc w:val="both"/>
        <w:rPr>
          <w:rFonts w:cs="Arial"/>
          <w:b/>
          <w:i/>
          <w:color w:val="7F7F7F" w:themeColor="text1" w:themeTint="80"/>
          <w:sz w:val="24"/>
          <w:szCs w:val="24"/>
        </w:rPr>
      </w:pPr>
      <w:r w:rsidRPr="004E6919">
        <w:rPr>
          <w:rFonts w:cs="Arial"/>
          <w:b/>
          <w:i/>
          <w:color w:val="7F7F7F" w:themeColor="text1" w:themeTint="80"/>
          <w:sz w:val="24"/>
          <w:szCs w:val="24"/>
        </w:rPr>
        <w:t>3 = Nearly always true for me</w:t>
      </w:r>
    </w:p>
    <w:p w14:paraId="2D6374E0" w14:textId="77777777" w:rsidR="00953424" w:rsidRPr="004E6919" w:rsidRDefault="00953424" w:rsidP="00953424">
      <w:pPr>
        <w:spacing w:after="0"/>
        <w:jc w:val="both"/>
        <w:rPr>
          <w:rFonts w:cs="Arial"/>
          <w:b/>
          <w:i/>
          <w:color w:val="0000FF"/>
          <w:sz w:val="24"/>
          <w:szCs w:val="24"/>
        </w:rPr>
      </w:pPr>
    </w:p>
    <w:p w14:paraId="2D6374E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595959" w:themeColor="text1" w:themeTint="A6"/>
          <w:sz w:val="24"/>
          <w:szCs w:val="24"/>
        </w:rPr>
        <w:t>1</w:t>
      </w:r>
      <w:r w:rsidRPr="004E6919">
        <w:rPr>
          <w:rFonts w:cs="Arial"/>
          <w:color w:val="404040" w:themeColor="text1" w:themeTint="BF"/>
          <w:sz w:val="24"/>
          <w:szCs w:val="24"/>
        </w:rPr>
        <w:t>. I am firm in terms of behaviour that I consider acceptable/unacceptable</w:t>
      </w:r>
    </w:p>
    <w:p w14:paraId="2D6374E2" w14:textId="77777777" w:rsidR="00953424" w:rsidRPr="004E6919" w:rsidRDefault="00953424" w:rsidP="00953424">
      <w:pPr>
        <w:spacing w:after="0"/>
        <w:jc w:val="both"/>
        <w:rPr>
          <w:rFonts w:cs="Arial"/>
          <w:color w:val="404040" w:themeColor="text1" w:themeTint="BF"/>
          <w:sz w:val="16"/>
          <w:szCs w:val="16"/>
        </w:rPr>
      </w:pPr>
    </w:p>
    <w:p w14:paraId="2D6374E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 I tend think things through thoroughly before </w:t>
      </w:r>
      <w:proofErr w:type="gramStart"/>
      <w:r w:rsidRPr="004E6919">
        <w:rPr>
          <w:rFonts w:cs="Arial"/>
          <w:color w:val="404040" w:themeColor="text1" w:themeTint="BF"/>
          <w:sz w:val="24"/>
          <w:szCs w:val="24"/>
        </w:rPr>
        <w:t>making a contribution</w:t>
      </w:r>
      <w:proofErr w:type="gramEnd"/>
      <w:r w:rsidRPr="004E6919">
        <w:rPr>
          <w:rFonts w:cs="Arial"/>
          <w:color w:val="404040" w:themeColor="text1" w:themeTint="BF"/>
          <w:sz w:val="24"/>
          <w:szCs w:val="24"/>
        </w:rPr>
        <w:t xml:space="preserve"> or taking action</w:t>
      </w:r>
    </w:p>
    <w:p w14:paraId="2D6374E4" w14:textId="77777777" w:rsidR="00953424" w:rsidRPr="004E6919" w:rsidRDefault="00953424" w:rsidP="00953424">
      <w:pPr>
        <w:spacing w:after="0"/>
        <w:jc w:val="both"/>
        <w:rPr>
          <w:rFonts w:cs="Arial"/>
          <w:color w:val="404040" w:themeColor="text1" w:themeTint="BF"/>
          <w:sz w:val="16"/>
          <w:szCs w:val="16"/>
        </w:rPr>
      </w:pPr>
    </w:p>
    <w:p w14:paraId="2D6374E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 I believe that I should do as I am asked </w:t>
      </w:r>
    </w:p>
    <w:p w14:paraId="2D6374E6" w14:textId="77777777" w:rsidR="00953424" w:rsidRPr="004E6919" w:rsidRDefault="00953424" w:rsidP="00953424">
      <w:pPr>
        <w:spacing w:after="0"/>
        <w:jc w:val="both"/>
        <w:rPr>
          <w:rFonts w:cs="Arial"/>
          <w:color w:val="404040" w:themeColor="text1" w:themeTint="BF"/>
          <w:sz w:val="16"/>
          <w:szCs w:val="16"/>
        </w:rPr>
      </w:pPr>
    </w:p>
    <w:p w14:paraId="2D6374E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 I behave sympathetically towards people with problems</w:t>
      </w:r>
    </w:p>
    <w:p w14:paraId="2D6374E8" w14:textId="77777777" w:rsidR="00953424" w:rsidRPr="004E6919" w:rsidRDefault="00953424" w:rsidP="00953424">
      <w:pPr>
        <w:spacing w:after="0"/>
        <w:jc w:val="both"/>
        <w:rPr>
          <w:rFonts w:cs="Arial"/>
          <w:color w:val="404040" w:themeColor="text1" w:themeTint="BF"/>
          <w:sz w:val="16"/>
          <w:szCs w:val="16"/>
        </w:rPr>
      </w:pPr>
    </w:p>
    <w:p w14:paraId="2D6374E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5. I really enjoy being with other people</w:t>
      </w:r>
    </w:p>
    <w:p w14:paraId="2D6374EA" w14:textId="77777777" w:rsidR="00953424" w:rsidRPr="004E6919" w:rsidRDefault="00953424" w:rsidP="00953424">
      <w:pPr>
        <w:spacing w:after="0"/>
        <w:jc w:val="both"/>
        <w:rPr>
          <w:rFonts w:cs="Arial"/>
          <w:color w:val="404040" w:themeColor="text1" w:themeTint="BF"/>
          <w:sz w:val="16"/>
          <w:szCs w:val="16"/>
        </w:rPr>
      </w:pPr>
    </w:p>
    <w:p w14:paraId="2D6374E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6. I enjoy taking care of people</w:t>
      </w:r>
    </w:p>
    <w:p w14:paraId="2D6374EC" w14:textId="77777777" w:rsidR="00953424" w:rsidRPr="004E6919" w:rsidRDefault="00953424" w:rsidP="00953424">
      <w:pPr>
        <w:spacing w:after="0"/>
        <w:jc w:val="both"/>
        <w:rPr>
          <w:rFonts w:cs="Arial"/>
          <w:color w:val="404040" w:themeColor="text1" w:themeTint="BF"/>
          <w:sz w:val="16"/>
          <w:szCs w:val="16"/>
        </w:rPr>
      </w:pPr>
    </w:p>
    <w:p w14:paraId="2D6374E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7. I enjoy solving problems in a systematic and logical way</w:t>
      </w:r>
    </w:p>
    <w:p w14:paraId="2D6374EE" w14:textId="77777777" w:rsidR="00953424" w:rsidRPr="004E6919" w:rsidRDefault="00953424" w:rsidP="00953424">
      <w:pPr>
        <w:spacing w:after="0"/>
        <w:jc w:val="both"/>
        <w:rPr>
          <w:rFonts w:cs="Arial"/>
          <w:color w:val="404040" w:themeColor="text1" w:themeTint="BF"/>
          <w:sz w:val="16"/>
          <w:szCs w:val="16"/>
        </w:rPr>
      </w:pPr>
    </w:p>
    <w:p w14:paraId="2D6374E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8. I am comfortable telling people what to do</w:t>
      </w:r>
    </w:p>
    <w:p w14:paraId="2D6374F0" w14:textId="77777777" w:rsidR="00953424" w:rsidRPr="004E6919" w:rsidRDefault="00953424" w:rsidP="00953424">
      <w:pPr>
        <w:spacing w:after="0"/>
        <w:jc w:val="both"/>
        <w:rPr>
          <w:rFonts w:cs="Arial"/>
          <w:color w:val="404040" w:themeColor="text1" w:themeTint="BF"/>
          <w:sz w:val="16"/>
          <w:szCs w:val="16"/>
        </w:rPr>
      </w:pPr>
    </w:p>
    <w:p w14:paraId="2D6374F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9. I let people know how I really feel without embarrassment</w:t>
      </w:r>
    </w:p>
    <w:p w14:paraId="2D6374F2" w14:textId="77777777" w:rsidR="00953424" w:rsidRPr="004E6919" w:rsidRDefault="00953424" w:rsidP="00953424">
      <w:pPr>
        <w:spacing w:after="0"/>
        <w:jc w:val="both"/>
        <w:rPr>
          <w:rFonts w:cs="Arial"/>
          <w:color w:val="404040" w:themeColor="text1" w:themeTint="BF"/>
          <w:sz w:val="16"/>
          <w:szCs w:val="16"/>
        </w:rPr>
      </w:pPr>
    </w:p>
    <w:p w14:paraId="2D6374F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10. I follow social norms in terms of expected behaviours</w:t>
      </w:r>
    </w:p>
    <w:p w14:paraId="2D6374F4" w14:textId="77777777" w:rsidR="00953424" w:rsidRPr="004E6919" w:rsidRDefault="00953424" w:rsidP="00953424">
      <w:pPr>
        <w:spacing w:after="0"/>
        <w:jc w:val="both"/>
        <w:rPr>
          <w:rFonts w:cs="Arial"/>
          <w:color w:val="404040" w:themeColor="text1" w:themeTint="BF"/>
          <w:sz w:val="16"/>
          <w:szCs w:val="16"/>
        </w:rPr>
      </w:pPr>
    </w:p>
    <w:p w14:paraId="2D6374F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11. I can sometimes be unpredictable</w:t>
      </w:r>
    </w:p>
    <w:p w14:paraId="2D6374F6" w14:textId="77777777" w:rsidR="00953424" w:rsidRPr="004E6919" w:rsidRDefault="00953424" w:rsidP="00953424">
      <w:pPr>
        <w:spacing w:after="0"/>
        <w:jc w:val="both"/>
        <w:rPr>
          <w:rFonts w:cs="Arial"/>
          <w:color w:val="404040" w:themeColor="text1" w:themeTint="BF"/>
          <w:sz w:val="16"/>
          <w:szCs w:val="16"/>
        </w:rPr>
      </w:pPr>
    </w:p>
    <w:p w14:paraId="2D6374F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12. I frequently find myself supporting new people or people new to a role</w:t>
      </w:r>
    </w:p>
    <w:p w14:paraId="2D6374F8" w14:textId="77777777" w:rsidR="00953424" w:rsidRPr="004E6919" w:rsidRDefault="00953424" w:rsidP="00953424">
      <w:pPr>
        <w:spacing w:after="0"/>
        <w:jc w:val="both"/>
        <w:rPr>
          <w:rFonts w:cs="Arial"/>
          <w:color w:val="404040" w:themeColor="text1" w:themeTint="BF"/>
          <w:sz w:val="16"/>
          <w:szCs w:val="16"/>
        </w:rPr>
      </w:pPr>
    </w:p>
    <w:p w14:paraId="2D6374F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13. I can stay calm in a crisis</w:t>
      </w:r>
    </w:p>
    <w:p w14:paraId="2D6374FA" w14:textId="77777777" w:rsidR="00953424" w:rsidRPr="004E6919" w:rsidRDefault="00953424" w:rsidP="00953424">
      <w:pPr>
        <w:spacing w:after="0"/>
        <w:jc w:val="both"/>
        <w:rPr>
          <w:rFonts w:cs="Arial"/>
          <w:color w:val="404040" w:themeColor="text1" w:themeTint="BF"/>
          <w:sz w:val="16"/>
          <w:szCs w:val="16"/>
        </w:rPr>
      </w:pPr>
    </w:p>
    <w:p w14:paraId="2D6374F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14. When I know I’m right I insist that others listen to me</w:t>
      </w:r>
    </w:p>
    <w:p w14:paraId="2D6374FC" w14:textId="77777777" w:rsidR="00953424" w:rsidRPr="004E6919" w:rsidRDefault="00953424" w:rsidP="00953424">
      <w:pPr>
        <w:spacing w:after="0"/>
        <w:jc w:val="both"/>
        <w:rPr>
          <w:rFonts w:cs="Arial"/>
          <w:color w:val="404040" w:themeColor="text1" w:themeTint="BF"/>
          <w:sz w:val="16"/>
          <w:szCs w:val="16"/>
        </w:rPr>
      </w:pPr>
    </w:p>
    <w:p w14:paraId="2D6374F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15. I ask a lot of questions</w:t>
      </w:r>
    </w:p>
    <w:p w14:paraId="2D6374FE" w14:textId="77777777" w:rsidR="00953424" w:rsidRPr="004E6919" w:rsidRDefault="00953424" w:rsidP="00953424">
      <w:pPr>
        <w:spacing w:after="0"/>
        <w:jc w:val="both"/>
        <w:rPr>
          <w:rFonts w:cs="Arial"/>
          <w:color w:val="404040" w:themeColor="text1" w:themeTint="BF"/>
          <w:sz w:val="16"/>
          <w:szCs w:val="16"/>
        </w:rPr>
      </w:pPr>
    </w:p>
    <w:p w14:paraId="2D6374FF" w14:textId="15B64D92"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16. I am passionate and excited about my work</w:t>
      </w:r>
    </w:p>
    <w:p w14:paraId="0DCAA8B8" w14:textId="77777777" w:rsidR="004E6919" w:rsidRPr="004E6919" w:rsidRDefault="004E6919" w:rsidP="00953424">
      <w:pPr>
        <w:spacing w:after="0"/>
        <w:jc w:val="both"/>
        <w:rPr>
          <w:rFonts w:cs="Arial"/>
          <w:color w:val="404040" w:themeColor="text1" w:themeTint="BF"/>
          <w:sz w:val="16"/>
          <w:szCs w:val="16"/>
        </w:rPr>
      </w:pPr>
    </w:p>
    <w:p w14:paraId="2D63750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17. People seem to expect me to know the answer</w:t>
      </w:r>
    </w:p>
    <w:p w14:paraId="2D637502" w14:textId="77777777" w:rsidR="00953424" w:rsidRPr="004E6919" w:rsidRDefault="00953424" w:rsidP="00953424">
      <w:pPr>
        <w:spacing w:after="0"/>
        <w:jc w:val="both"/>
        <w:rPr>
          <w:rFonts w:cs="Arial"/>
          <w:color w:val="404040" w:themeColor="text1" w:themeTint="BF"/>
          <w:sz w:val="24"/>
          <w:szCs w:val="24"/>
        </w:rPr>
      </w:pPr>
    </w:p>
    <w:p w14:paraId="2D63750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lastRenderedPageBreak/>
        <w:t>18. I pride myself that it is my role to take care of my people</w:t>
      </w:r>
    </w:p>
    <w:p w14:paraId="2D637504" w14:textId="77777777" w:rsidR="005C5F01" w:rsidRPr="004E6919" w:rsidRDefault="005C5F01" w:rsidP="00953424">
      <w:pPr>
        <w:spacing w:after="0"/>
        <w:jc w:val="both"/>
        <w:rPr>
          <w:rFonts w:cs="Arial"/>
          <w:color w:val="404040" w:themeColor="text1" w:themeTint="BF"/>
          <w:sz w:val="16"/>
          <w:szCs w:val="16"/>
        </w:rPr>
      </w:pPr>
    </w:p>
    <w:p w14:paraId="2D63750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19. I am uncomfortable with upset or conflict</w:t>
      </w:r>
    </w:p>
    <w:p w14:paraId="2D637506" w14:textId="77777777" w:rsidR="00953424" w:rsidRPr="004E6919" w:rsidRDefault="00953424" w:rsidP="00953424">
      <w:pPr>
        <w:spacing w:after="0"/>
        <w:jc w:val="both"/>
        <w:rPr>
          <w:rFonts w:cs="Arial"/>
          <w:color w:val="404040" w:themeColor="text1" w:themeTint="BF"/>
          <w:sz w:val="16"/>
          <w:szCs w:val="16"/>
        </w:rPr>
      </w:pPr>
    </w:p>
    <w:p w14:paraId="2D63750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20. I keep on thinking logically even under pressure</w:t>
      </w:r>
    </w:p>
    <w:p w14:paraId="2D637508" w14:textId="77777777" w:rsidR="00953424" w:rsidRPr="004E6919" w:rsidRDefault="00953424" w:rsidP="00953424">
      <w:pPr>
        <w:spacing w:after="0"/>
        <w:jc w:val="both"/>
        <w:rPr>
          <w:rFonts w:cs="Arial"/>
          <w:color w:val="404040" w:themeColor="text1" w:themeTint="BF"/>
          <w:sz w:val="16"/>
          <w:szCs w:val="16"/>
        </w:rPr>
      </w:pPr>
    </w:p>
    <w:p w14:paraId="2D63750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21. My working style is systematic, </w:t>
      </w:r>
      <w:proofErr w:type="gramStart"/>
      <w:r w:rsidRPr="004E6919">
        <w:rPr>
          <w:rFonts w:cs="Arial"/>
          <w:color w:val="404040" w:themeColor="text1" w:themeTint="BF"/>
          <w:sz w:val="24"/>
          <w:szCs w:val="24"/>
        </w:rPr>
        <w:t>methodical</w:t>
      </w:r>
      <w:proofErr w:type="gramEnd"/>
      <w:r w:rsidRPr="004E6919">
        <w:rPr>
          <w:rFonts w:cs="Arial"/>
          <w:color w:val="404040" w:themeColor="text1" w:themeTint="BF"/>
          <w:sz w:val="24"/>
          <w:szCs w:val="24"/>
        </w:rPr>
        <w:t xml:space="preserve"> and organised</w:t>
      </w:r>
    </w:p>
    <w:p w14:paraId="2D63750A" w14:textId="77777777" w:rsidR="00953424" w:rsidRPr="004E6919" w:rsidRDefault="00953424" w:rsidP="00953424">
      <w:pPr>
        <w:spacing w:after="0"/>
        <w:jc w:val="both"/>
        <w:rPr>
          <w:rFonts w:cs="Arial"/>
          <w:color w:val="404040" w:themeColor="text1" w:themeTint="BF"/>
          <w:sz w:val="16"/>
          <w:szCs w:val="16"/>
        </w:rPr>
      </w:pPr>
    </w:p>
    <w:p w14:paraId="2D63750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22. It is important to me that I fit in</w:t>
      </w:r>
    </w:p>
    <w:p w14:paraId="2D63750C" w14:textId="77777777" w:rsidR="00953424" w:rsidRPr="004E6919" w:rsidRDefault="00953424" w:rsidP="00953424">
      <w:pPr>
        <w:spacing w:after="0"/>
        <w:jc w:val="both"/>
        <w:rPr>
          <w:rFonts w:cs="Arial"/>
          <w:color w:val="404040" w:themeColor="text1" w:themeTint="BF"/>
          <w:sz w:val="16"/>
          <w:szCs w:val="16"/>
        </w:rPr>
      </w:pPr>
    </w:p>
    <w:p w14:paraId="2D63750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23. I will often do things myself, rather than taking the time helping others to learn </w:t>
      </w:r>
    </w:p>
    <w:p w14:paraId="2D63750E" w14:textId="77777777" w:rsidR="00953424" w:rsidRPr="004E6919" w:rsidRDefault="00953424" w:rsidP="00953424">
      <w:pPr>
        <w:spacing w:after="0"/>
        <w:jc w:val="both"/>
        <w:rPr>
          <w:rFonts w:cs="Arial"/>
          <w:color w:val="404040" w:themeColor="text1" w:themeTint="BF"/>
          <w:sz w:val="16"/>
          <w:szCs w:val="16"/>
        </w:rPr>
      </w:pPr>
    </w:p>
    <w:p w14:paraId="2D63750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24. I can quote my previous experience when problems occur</w:t>
      </w:r>
    </w:p>
    <w:p w14:paraId="2D637510" w14:textId="77777777" w:rsidR="00953424" w:rsidRPr="004E6919" w:rsidRDefault="00953424" w:rsidP="00953424">
      <w:pPr>
        <w:spacing w:after="0"/>
        <w:jc w:val="both"/>
        <w:rPr>
          <w:rFonts w:cs="Arial"/>
          <w:color w:val="404040" w:themeColor="text1" w:themeTint="BF"/>
          <w:sz w:val="16"/>
          <w:szCs w:val="16"/>
        </w:rPr>
      </w:pPr>
    </w:p>
    <w:p w14:paraId="2D63751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25. People tell me I’m creative and inventive</w:t>
      </w:r>
    </w:p>
    <w:p w14:paraId="2D637512" w14:textId="77777777" w:rsidR="00953424" w:rsidRPr="004E6919" w:rsidRDefault="00953424" w:rsidP="00953424">
      <w:pPr>
        <w:spacing w:after="0"/>
        <w:jc w:val="both"/>
        <w:rPr>
          <w:rFonts w:cs="Arial"/>
          <w:color w:val="404040" w:themeColor="text1" w:themeTint="BF"/>
          <w:sz w:val="16"/>
          <w:szCs w:val="16"/>
        </w:rPr>
      </w:pPr>
    </w:p>
    <w:p w14:paraId="2D63751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26. I prefer to take control rather than follow someone else’s lead</w:t>
      </w:r>
    </w:p>
    <w:p w14:paraId="2D637514" w14:textId="77777777" w:rsidR="00953424" w:rsidRPr="004E6919" w:rsidRDefault="00953424" w:rsidP="00953424">
      <w:pPr>
        <w:spacing w:after="0"/>
        <w:jc w:val="both"/>
        <w:rPr>
          <w:rFonts w:cs="Arial"/>
          <w:color w:val="404040" w:themeColor="text1" w:themeTint="BF"/>
          <w:sz w:val="16"/>
          <w:szCs w:val="16"/>
        </w:rPr>
      </w:pPr>
    </w:p>
    <w:p w14:paraId="2D63751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27.  I can get over involved with people’s personal lives</w:t>
      </w:r>
    </w:p>
    <w:p w14:paraId="2D637516" w14:textId="77777777" w:rsidR="00953424" w:rsidRPr="004E6919" w:rsidRDefault="00953424" w:rsidP="00953424">
      <w:pPr>
        <w:spacing w:after="0"/>
        <w:jc w:val="both"/>
        <w:rPr>
          <w:rFonts w:cs="Arial"/>
          <w:color w:val="404040" w:themeColor="text1" w:themeTint="BF"/>
          <w:sz w:val="16"/>
          <w:szCs w:val="16"/>
        </w:rPr>
      </w:pPr>
    </w:p>
    <w:p w14:paraId="2D63751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28.  I’m over-emotional compared to others around me</w:t>
      </w:r>
    </w:p>
    <w:p w14:paraId="2D637518" w14:textId="77777777" w:rsidR="00953424" w:rsidRPr="004E6919" w:rsidRDefault="00953424" w:rsidP="00953424">
      <w:pPr>
        <w:spacing w:after="0"/>
        <w:jc w:val="both"/>
        <w:rPr>
          <w:rFonts w:cs="Arial"/>
          <w:color w:val="404040" w:themeColor="text1" w:themeTint="BF"/>
          <w:sz w:val="16"/>
          <w:szCs w:val="16"/>
        </w:rPr>
      </w:pPr>
    </w:p>
    <w:p w14:paraId="2D63751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29. I expect my manager to set my terms of reference</w:t>
      </w:r>
    </w:p>
    <w:p w14:paraId="2D63751A" w14:textId="77777777" w:rsidR="00953424" w:rsidRPr="004E6919" w:rsidRDefault="00953424" w:rsidP="00953424">
      <w:pPr>
        <w:spacing w:after="0"/>
        <w:jc w:val="both"/>
        <w:rPr>
          <w:rFonts w:cs="Arial"/>
          <w:color w:val="404040" w:themeColor="text1" w:themeTint="BF"/>
          <w:sz w:val="16"/>
          <w:szCs w:val="16"/>
        </w:rPr>
      </w:pPr>
    </w:p>
    <w:p w14:paraId="2D63751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 xml:space="preserve">30. I take all points of view into account when </w:t>
      </w:r>
      <w:proofErr w:type="gramStart"/>
      <w:r w:rsidRPr="004E6919">
        <w:rPr>
          <w:rFonts w:cs="Arial"/>
          <w:color w:val="404040" w:themeColor="text1" w:themeTint="BF"/>
          <w:sz w:val="24"/>
          <w:szCs w:val="24"/>
        </w:rPr>
        <w:t>making a decision</w:t>
      </w:r>
      <w:proofErr w:type="gramEnd"/>
    </w:p>
    <w:p w14:paraId="2D63751C" w14:textId="77777777" w:rsidR="00953424" w:rsidRPr="004E6919" w:rsidRDefault="00953424" w:rsidP="00953424">
      <w:pPr>
        <w:spacing w:after="0"/>
        <w:jc w:val="both"/>
        <w:rPr>
          <w:rFonts w:cs="Arial"/>
          <w:color w:val="404040" w:themeColor="text1" w:themeTint="BF"/>
          <w:sz w:val="16"/>
          <w:szCs w:val="16"/>
        </w:rPr>
      </w:pPr>
    </w:p>
    <w:p w14:paraId="2D63751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31. I encourage people to test their own capabilities</w:t>
      </w:r>
    </w:p>
    <w:p w14:paraId="2D63751E" w14:textId="77777777" w:rsidR="00953424" w:rsidRPr="004E6919" w:rsidRDefault="00953424" w:rsidP="00953424">
      <w:pPr>
        <w:spacing w:after="0"/>
        <w:jc w:val="both"/>
        <w:rPr>
          <w:rFonts w:cs="Arial"/>
          <w:color w:val="404040" w:themeColor="text1" w:themeTint="BF"/>
          <w:sz w:val="16"/>
          <w:szCs w:val="16"/>
        </w:rPr>
      </w:pPr>
    </w:p>
    <w:p w14:paraId="2D63751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32. People complain I’m bossy</w:t>
      </w:r>
    </w:p>
    <w:p w14:paraId="2D637520" w14:textId="77777777" w:rsidR="00953424" w:rsidRPr="004E6919" w:rsidRDefault="00953424" w:rsidP="00953424">
      <w:pPr>
        <w:spacing w:after="0"/>
        <w:jc w:val="both"/>
        <w:rPr>
          <w:rFonts w:cs="Arial"/>
          <w:color w:val="404040" w:themeColor="text1" w:themeTint="BF"/>
          <w:sz w:val="16"/>
          <w:szCs w:val="16"/>
        </w:rPr>
      </w:pPr>
    </w:p>
    <w:p w14:paraId="2D637521"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33. I spend time enjoying myself</w:t>
      </w:r>
    </w:p>
    <w:p w14:paraId="2D637522" w14:textId="77777777" w:rsidR="00953424" w:rsidRPr="004E6919" w:rsidRDefault="00953424" w:rsidP="00953424">
      <w:pPr>
        <w:spacing w:after="0"/>
        <w:jc w:val="both"/>
        <w:rPr>
          <w:rFonts w:cs="Arial"/>
          <w:color w:val="404040" w:themeColor="text1" w:themeTint="BF"/>
          <w:sz w:val="16"/>
          <w:szCs w:val="16"/>
        </w:rPr>
      </w:pPr>
    </w:p>
    <w:p w14:paraId="2D637523"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34.  I will go out of my way to look for what’s good in people</w:t>
      </w:r>
    </w:p>
    <w:p w14:paraId="2D637524" w14:textId="77777777" w:rsidR="00953424" w:rsidRPr="004E6919" w:rsidRDefault="00953424" w:rsidP="00953424">
      <w:pPr>
        <w:spacing w:after="0"/>
        <w:jc w:val="both"/>
        <w:rPr>
          <w:rFonts w:cs="Arial"/>
          <w:color w:val="404040" w:themeColor="text1" w:themeTint="BF"/>
          <w:sz w:val="16"/>
          <w:szCs w:val="16"/>
        </w:rPr>
      </w:pPr>
    </w:p>
    <w:p w14:paraId="2D637525"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35. I’m noted for my even temper and balanced comments</w:t>
      </w:r>
    </w:p>
    <w:p w14:paraId="2D637526" w14:textId="77777777" w:rsidR="00953424" w:rsidRPr="004E6919" w:rsidRDefault="00953424" w:rsidP="00953424">
      <w:pPr>
        <w:spacing w:after="0"/>
        <w:jc w:val="both"/>
        <w:rPr>
          <w:rFonts w:cs="Arial"/>
          <w:color w:val="404040" w:themeColor="text1" w:themeTint="BF"/>
          <w:sz w:val="16"/>
          <w:szCs w:val="16"/>
        </w:rPr>
      </w:pPr>
    </w:p>
    <w:p w14:paraId="2D637527"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36. I need people to understand how I am feeling to gain reassurance</w:t>
      </w:r>
    </w:p>
    <w:p w14:paraId="2D637528" w14:textId="77777777" w:rsidR="00953424" w:rsidRPr="004E6919" w:rsidRDefault="00953424" w:rsidP="00953424">
      <w:pPr>
        <w:spacing w:after="0"/>
        <w:jc w:val="both"/>
        <w:rPr>
          <w:rFonts w:cs="Arial"/>
          <w:color w:val="404040" w:themeColor="text1" w:themeTint="BF"/>
          <w:sz w:val="16"/>
          <w:szCs w:val="16"/>
        </w:rPr>
      </w:pPr>
    </w:p>
    <w:p w14:paraId="2D637529"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37. I have taken on the work of others</w:t>
      </w:r>
    </w:p>
    <w:p w14:paraId="2D63752A" w14:textId="77777777" w:rsidR="00953424" w:rsidRPr="004E6919" w:rsidRDefault="00953424" w:rsidP="00953424">
      <w:pPr>
        <w:spacing w:after="0"/>
        <w:jc w:val="both"/>
        <w:rPr>
          <w:rFonts w:cs="Arial"/>
          <w:color w:val="404040" w:themeColor="text1" w:themeTint="BF"/>
          <w:sz w:val="16"/>
          <w:szCs w:val="16"/>
        </w:rPr>
      </w:pPr>
    </w:p>
    <w:p w14:paraId="2D63752B"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38. I often over analyse and get absorbed in detail</w:t>
      </w:r>
    </w:p>
    <w:p w14:paraId="2D63752C" w14:textId="77777777" w:rsidR="00953424" w:rsidRPr="004E6919" w:rsidRDefault="00953424" w:rsidP="00953424">
      <w:pPr>
        <w:spacing w:after="0"/>
        <w:jc w:val="both"/>
        <w:rPr>
          <w:rFonts w:cs="Arial"/>
          <w:color w:val="404040" w:themeColor="text1" w:themeTint="BF"/>
          <w:sz w:val="16"/>
          <w:szCs w:val="16"/>
        </w:rPr>
      </w:pPr>
    </w:p>
    <w:p w14:paraId="2D63752D"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39. People do as I tell them</w:t>
      </w:r>
    </w:p>
    <w:p w14:paraId="2D63752E" w14:textId="77777777" w:rsidR="00953424" w:rsidRPr="004E6919" w:rsidRDefault="00953424" w:rsidP="00953424">
      <w:pPr>
        <w:spacing w:after="0"/>
        <w:jc w:val="both"/>
        <w:rPr>
          <w:rFonts w:cs="Arial"/>
          <w:color w:val="404040" w:themeColor="text1" w:themeTint="BF"/>
          <w:sz w:val="16"/>
          <w:szCs w:val="16"/>
        </w:rPr>
      </w:pPr>
    </w:p>
    <w:p w14:paraId="2D63752F" w14:textId="77777777" w:rsidR="00953424" w:rsidRPr="004E6919"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40. I have agreed to and followed through on things that I didn’t agree with</w:t>
      </w:r>
    </w:p>
    <w:p w14:paraId="2D637530" w14:textId="77777777" w:rsidR="00953424" w:rsidRPr="004E6919" w:rsidRDefault="00953424" w:rsidP="00953424">
      <w:pPr>
        <w:spacing w:after="0"/>
        <w:jc w:val="both"/>
        <w:rPr>
          <w:rFonts w:ascii="Calibri" w:hAnsi="Calibri" w:cs="Arial"/>
          <w:iCs/>
          <w:color w:val="404040" w:themeColor="text1" w:themeTint="BF"/>
          <w:sz w:val="24"/>
          <w:szCs w:val="24"/>
        </w:rPr>
      </w:pPr>
    </w:p>
    <w:p w14:paraId="2D637531" w14:textId="77777777" w:rsidR="0036200D" w:rsidRPr="004E6919" w:rsidRDefault="0036200D" w:rsidP="00953424">
      <w:pPr>
        <w:spacing w:after="0"/>
        <w:jc w:val="both"/>
        <w:rPr>
          <w:rFonts w:ascii="Calibri" w:hAnsi="Calibri" w:cs="Arial"/>
          <w:iCs/>
          <w:color w:val="404040" w:themeColor="text1" w:themeTint="BF"/>
          <w:sz w:val="24"/>
          <w:szCs w:val="24"/>
        </w:rPr>
      </w:pPr>
    </w:p>
    <w:p w14:paraId="2D637532" w14:textId="77777777" w:rsidR="0036200D" w:rsidRPr="004E6919" w:rsidRDefault="0036200D" w:rsidP="00953424">
      <w:pPr>
        <w:spacing w:after="0"/>
        <w:jc w:val="both"/>
        <w:rPr>
          <w:rFonts w:ascii="Calibri" w:hAnsi="Calibri" w:cs="Arial"/>
          <w:iCs/>
          <w:color w:val="0000FF"/>
          <w:sz w:val="24"/>
          <w:szCs w:val="24"/>
        </w:rPr>
      </w:pPr>
    </w:p>
    <w:p w14:paraId="2D637533" w14:textId="77777777" w:rsidR="0036200D" w:rsidRPr="004E6919" w:rsidRDefault="0036200D" w:rsidP="00953424">
      <w:pPr>
        <w:spacing w:after="0"/>
        <w:jc w:val="both"/>
        <w:rPr>
          <w:rFonts w:ascii="Calibri" w:hAnsi="Calibri" w:cs="Arial"/>
          <w:iCs/>
          <w:color w:val="0000FF"/>
          <w:sz w:val="24"/>
          <w:szCs w:val="24"/>
        </w:rPr>
      </w:pPr>
    </w:p>
    <w:p w14:paraId="21E4B646" w14:textId="77777777" w:rsidR="002B0382" w:rsidRPr="004E6919" w:rsidRDefault="002B0382" w:rsidP="00953424">
      <w:pPr>
        <w:spacing w:after="0"/>
        <w:jc w:val="both"/>
        <w:rPr>
          <w:rFonts w:ascii="Calibri" w:hAnsi="Calibri" w:cs="Arial"/>
          <w:iCs/>
          <w:color w:val="0000FF"/>
          <w:sz w:val="24"/>
          <w:szCs w:val="24"/>
        </w:rPr>
      </w:pPr>
    </w:p>
    <w:p w14:paraId="284D622F" w14:textId="32B743AE" w:rsidR="002B0382" w:rsidRDefault="002B0382" w:rsidP="00953424">
      <w:pPr>
        <w:spacing w:after="0"/>
        <w:jc w:val="both"/>
        <w:rPr>
          <w:rFonts w:ascii="Calibri" w:hAnsi="Calibri" w:cs="Arial"/>
          <w:iCs/>
          <w:color w:val="0000FF"/>
          <w:sz w:val="24"/>
          <w:szCs w:val="24"/>
        </w:rPr>
      </w:pPr>
    </w:p>
    <w:p w14:paraId="3BAC43D3" w14:textId="77777777" w:rsidR="004E6919" w:rsidRPr="004E6919" w:rsidRDefault="004E6919" w:rsidP="00953424">
      <w:pPr>
        <w:spacing w:after="0"/>
        <w:jc w:val="both"/>
        <w:rPr>
          <w:rFonts w:ascii="Calibri" w:hAnsi="Calibri" w:cs="Arial"/>
          <w:iCs/>
          <w:color w:val="0000FF"/>
          <w:sz w:val="24"/>
          <w:szCs w:val="24"/>
        </w:rPr>
      </w:pPr>
    </w:p>
    <w:p w14:paraId="78799FA5" w14:textId="77777777" w:rsidR="00C05FBB" w:rsidRDefault="00C05FBB" w:rsidP="00953424">
      <w:pPr>
        <w:spacing w:after="0"/>
        <w:jc w:val="both"/>
        <w:rPr>
          <w:rFonts w:ascii="Calibri" w:hAnsi="Calibri" w:cs="Arial"/>
          <w:b/>
          <w:bCs/>
          <w:iCs/>
          <w:color w:val="7F7F7F" w:themeColor="text1" w:themeTint="80"/>
          <w:sz w:val="24"/>
          <w:szCs w:val="24"/>
        </w:rPr>
      </w:pPr>
    </w:p>
    <w:p w14:paraId="2D637534" w14:textId="74D05C80" w:rsidR="00953424" w:rsidRPr="004E6919" w:rsidRDefault="00953424" w:rsidP="00953424">
      <w:pPr>
        <w:spacing w:after="0"/>
        <w:jc w:val="both"/>
        <w:rPr>
          <w:rFonts w:ascii="Calibri" w:hAnsi="Calibri" w:cs="Arial"/>
          <w:b/>
          <w:bCs/>
          <w:color w:val="7F7F7F" w:themeColor="text1" w:themeTint="80"/>
          <w:sz w:val="24"/>
          <w:szCs w:val="24"/>
        </w:rPr>
      </w:pPr>
      <w:r w:rsidRPr="004E6919">
        <w:rPr>
          <w:rFonts w:ascii="Calibri" w:hAnsi="Calibri" w:cs="Arial"/>
          <w:b/>
          <w:bCs/>
          <w:iCs/>
          <w:color w:val="7F7F7F" w:themeColor="text1" w:themeTint="80"/>
          <w:sz w:val="24"/>
          <w:szCs w:val="24"/>
        </w:rPr>
        <w:lastRenderedPageBreak/>
        <w:t>Scoring the Questionnaire</w:t>
      </w:r>
    </w:p>
    <w:p w14:paraId="2D637535" w14:textId="469A82B5" w:rsidR="00953424" w:rsidRDefault="00953424" w:rsidP="00953424">
      <w:pPr>
        <w:spacing w:after="0"/>
        <w:jc w:val="both"/>
        <w:rPr>
          <w:rFonts w:cs="Arial"/>
          <w:color w:val="404040" w:themeColor="text1" w:themeTint="BF"/>
          <w:sz w:val="24"/>
          <w:szCs w:val="24"/>
        </w:rPr>
      </w:pPr>
      <w:r w:rsidRPr="004E6919">
        <w:rPr>
          <w:rFonts w:cs="Arial"/>
          <w:color w:val="404040" w:themeColor="text1" w:themeTint="BF"/>
          <w:sz w:val="24"/>
          <w:szCs w:val="24"/>
        </w:rPr>
        <w:t>Transfer your scores to the table below against the appropriate question numbers.</w:t>
      </w:r>
    </w:p>
    <w:p w14:paraId="30954487" w14:textId="77777777" w:rsidR="00FB73A9" w:rsidRPr="004E6919" w:rsidRDefault="00FB73A9" w:rsidP="00953424">
      <w:pPr>
        <w:spacing w:after="0"/>
        <w:jc w:val="both"/>
        <w:rPr>
          <w:rFonts w:cs="Arial"/>
          <w:color w:val="404040" w:themeColor="text1" w:themeTint="BF"/>
          <w:sz w:val="24"/>
          <w:szCs w:val="24"/>
        </w:rPr>
      </w:pPr>
    </w:p>
    <w:tbl>
      <w:tblPr>
        <w:tblW w:w="10522" w:type="dxa"/>
        <w:tblInd w:w="2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2"/>
        <w:gridCol w:w="1052"/>
        <w:gridCol w:w="1052"/>
        <w:gridCol w:w="1052"/>
        <w:gridCol w:w="1053"/>
        <w:gridCol w:w="1052"/>
        <w:gridCol w:w="1052"/>
        <w:gridCol w:w="1052"/>
        <w:gridCol w:w="1052"/>
        <w:gridCol w:w="1053"/>
      </w:tblGrid>
      <w:tr w:rsidR="00C97F05" w:rsidRPr="004E6919" w14:paraId="2D63754A" w14:textId="77777777" w:rsidTr="0081561A">
        <w:tc>
          <w:tcPr>
            <w:tcW w:w="1052" w:type="dxa"/>
            <w:tcBorders>
              <w:top w:val="double" w:sz="6" w:space="0" w:color="auto"/>
              <w:bottom w:val="single" w:sz="6" w:space="0" w:color="auto"/>
            </w:tcBorders>
            <w:shd w:val="clear" w:color="auto" w:fill="F2F2F2" w:themeFill="background1" w:themeFillShade="F2"/>
          </w:tcPr>
          <w:p w14:paraId="2D637536" w14:textId="77777777" w:rsidR="00953424" w:rsidRPr="004E6919" w:rsidRDefault="00953424" w:rsidP="0081561A">
            <w:pPr>
              <w:jc w:val="both"/>
              <w:rPr>
                <w:rFonts w:cs="Arial"/>
                <w:b/>
                <w:color w:val="000000" w:themeColor="text1"/>
                <w:sz w:val="24"/>
                <w:szCs w:val="24"/>
              </w:rPr>
            </w:pPr>
          </w:p>
          <w:p w14:paraId="2D63753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8" w14:textId="77777777" w:rsidR="00953424" w:rsidRPr="004E6919" w:rsidRDefault="00953424" w:rsidP="0081561A">
            <w:pPr>
              <w:jc w:val="both"/>
              <w:rPr>
                <w:rFonts w:cs="Arial"/>
                <w:b/>
                <w:color w:val="000000" w:themeColor="text1"/>
                <w:sz w:val="24"/>
                <w:szCs w:val="24"/>
              </w:rPr>
            </w:pPr>
          </w:p>
          <w:p w14:paraId="2D63753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3A" w14:textId="77777777" w:rsidR="00953424" w:rsidRPr="004E6919" w:rsidRDefault="00953424" w:rsidP="0081561A">
            <w:pPr>
              <w:jc w:val="both"/>
              <w:rPr>
                <w:rFonts w:cs="Arial"/>
                <w:b/>
                <w:color w:val="000000" w:themeColor="text1"/>
                <w:sz w:val="24"/>
                <w:szCs w:val="24"/>
              </w:rPr>
            </w:pPr>
          </w:p>
          <w:p w14:paraId="2D63753B"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3C" w14:textId="77777777" w:rsidR="00953424" w:rsidRPr="004E6919" w:rsidRDefault="00953424" w:rsidP="0081561A">
            <w:pPr>
              <w:jc w:val="both"/>
              <w:rPr>
                <w:rFonts w:cs="Arial"/>
                <w:b/>
                <w:color w:val="000000" w:themeColor="text1"/>
                <w:sz w:val="24"/>
                <w:szCs w:val="24"/>
              </w:rPr>
            </w:pPr>
          </w:p>
          <w:p w14:paraId="2D63753D"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3" w:type="dxa"/>
            <w:tcBorders>
              <w:top w:val="double" w:sz="6" w:space="0" w:color="auto"/>
              <w:bottom w:val="single" w:sz="6" w:space="0" w:color="auto"/>
            </w:tcBorders>
            <w:shd w:val="clear" w:color="auto" w:fill="F2F2F2" w:themeFill="background1" w:themeFillShade="F2"/>
          </w:tcPr>
          <w:p w14:paraId="2D63753E" w14:textId="77777777" w:rsidR="00953424" w:rsidRPr="004E6919" w:rsidRDefault="00953424" w:rsidP="0081561A">
            <w:pPr>
              <w:jc w:val="both"/>
              <w:rPr>
                <w:rFonts w:cs="Arial"/>
                <w:b/>
                <w:color w:val="000000" w:themeColor="text1"/>
                <w:sz w:val="24"/>
                <w:szCs w:val="24"/>
              </w:rPr>
            </w:pPr>
          </w:p>
          <w:p w14:paraId="2D63753F"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0" w14:textId="77777777" w:rsidR="00953424" w:rsidRPr="004E6919" w:rsidRDefault="00953424" w:rsidP="0081561A">
            <w:pPr>
              <w:jc w:val="both"/>
              <w:rPr>
                <w:rFonts w:cs="Arial"/>
                <w:b/>
                <w:color w:val="000000" w:themeColor="text1"/>
                <w:sz w:val="24"/>
                <w:szCs w:val="24"/>
              </w:rPr>
            </w:pPr>
          </w:p>
          <w:p w14:paraId="2D637541"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2" w14:textId="77777777" w:rsidR="00953424" w:rsidRPr="004E6919" w:rsidRDefault="00953424" w:rsidP="0081561A">
            <w:pPr>
              <w:jc w:val="both"/>
              <w:rPr>
                <w:rFonts w:cs="Arial"/>
                <w:b/>
                <w:color w:val="000000" w:themeColor="text1"/>
                <w:sz w:val="24"/>
                <w:szCs w:val="24"/>
              </w:rPr>
            </w:pPr>
          </w:p>
          <w:p w14:paraId="2D637543"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Q</w:t>
            </w:r>
          </w:p>
        </w:tc>
        <w:tc>
          <w:tcPr>
            <w:tcW w:w="1052" w:type="dxa"/>
            <w:tcBorders>
              <w:top w:val="double" w:sz="6" w:space="0" w:color="auto"/>
              <w:bottom w:val="single" w:sz="6" w:space="0" w:color="auto"/>
            </w:tcBorders>
            <w:shd w:val="clear" w:color="auto" w:fill="F2F2F2" w:themeFill="background1" w:themeFillShade="F2"/>
          </w:tcPr>
          <w:p w14:paraId="2D637544" w14:textId="77777777" w:rsidR="00953424" w:rsidRPr="004E6919" w:rsidRDefault="00953424" w:rsidP="0081561A">
            <w:pPr>
              <w:jc w:val="both"/>
              <w:rPr>
                <w:rFonts w:cs="Arial"/>
                <w:b/>
                <w:color w:val="000000" w:themeColor="text1"/>
                <w:sz w:val="24"/>
                <w:szCs w:val="24"/>
              </w:rPr>
            </w:pPr>
          </w:p>
          <w:p w14:paraId="2D637545"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c>
          <w:tcPr>
            <w:tcW w:w="1052" w:type="dxa"/>
            <w:tcBorders>
              <w:top w:val="double" w:sz="6" w:space="0" w:color="auto"/>
              <w:bottom w:val="single" w:sz="6" w:space="0" w:color="auto"/>
            </w:tcBorders>
            <w:shd w:val="clear" w:color="auto" w:fill="F2F2F2" w:themeFill="background1" w:themeFillShade="F2"/>
          </w:tcPr>
          <w:p w14:paraId="2D637546" w14:textId="77777777" w:rsidR="00953424" w:rsidRPr="004E6919" w:rsidRDefault="00953424" w:rsidP="0081561A">
            <w:pPr>
              <w:jc w:val="both"/>
              <w:rPr>
                <w:rFonts w:cs="Arial"/>
                <w:b/>
                <w:color w:val="000000" w:themeColor="text1"/>
                <w:sz w:val="24"/>
                <w:szCs w:val="24"/>
              </w:rPr>
            </w:pPr>
          </w:p>
          <w:p w14:paraId="2D637547" w14:textId="77777777" w:rsidR="00953424" w:rsidRPr="004E6919" w:rsidRDefault="00953424" w:rsidP="0081561A">
            <w:pPr>
              <w:jc w:val="both"/>
              <w:rPr>
                <w:rFonts w:cs="Arial"/>
                <w:b/>
                <w:color w:val="000000" w:themeColor="text1"/>
                <w:sz w:val="24"/>
                <w:szCs w:val="24"/>
              </w:rPr>
            </w:pPr>
            <w:r w:rsidRPr="004E6919">
              <w:rPr>
                <w:rFonts w:cs="Arial"/>
                <w:b/>
                <w:color w:val="000000" w:themeColor="text1"/>
                <w:sz w:val="24"/>
                <w:szCs w:val="24"/>
              </w:rPr>
              <w:t>Q</w:t>
            </w:r>
          </w:p>
        </w:tc>
        <w:tc>
          <w:tcPr>
            <w:tcW w:w="1053" w:type="dxa"/>
            <w:tcBorders>
              <w:top w:val="double" w:sz="6" w:space="0" w:color="auto"/>
              <w:bottom w:val="single" w:sz="6" w:space="0" w:color="auto"/>
            </w:tcBorders>
            <w:shd w:val="clear" w:color="auto" w:fill="F2F2F2" w:themeFill="background1" w:themeFillShade="F2"/>
          </w:tcPr>
          <w:p w14:paraId="2D637548" w14:textId="77777777" w:rsidR="00953424" w:rsidRPr="004E6919" w:rsidRDefault="00953424" w:rsidP="0081561A">
            <w:pPr>
              <w:jc w:val="both"/>
              <w:rPr>
                <w:rFonts w:cs="Arial"/>
                <w:b/>
                <w:color w:val="000000" w:themeColor="text1"/>
                <w:sz w:val="24"/>
                <w:szCs w:val="24"/>
              </w:rPr>
            </w:pPr>
          </w:p>
          <w:p w14:paraId="2D637549" w14:textId="77777777" w:rsidR="00953424" w:rsidRPr="004E6919" w:rsidRDefault="00953424" w:rsidP="0081561A">
            <w:pPr>
              <w:jc w:val="both"/>
              <w:rPr>
                <w:rFonts w:cs="Arial"/>
                <w:color w:val="000000" w:themeColor="text1"/>
                <w:sz w:val="24"/>
                <w:szCs w:val="24"/>
              </w:rPr>
            </w:pPr>
            <w:r w:rsidRPr="004E6919">
              <w:rPr>
                <w:rFonts w:cs="Arial"/>
                <w:b/>
                <w:color w:val="000000" w:themeColor="text1"/>
                <w:sz w:val="24"/>
                <w:szCs w:val="24"/>
              </w:rPr>
              <w:t>Score</w:t>
            </w:r>
          </w:p>
        </w:tc>
      </w:tr>
      <w:tr w:rsidR="00953424" w:rsidRPr="004E6919" w14:paraId="2D63755A" w14:textId="77777777" w:rsidTr="0081561A">
        <w:tc>
          <w:tcPr>
            <w:tcW w:w="1052" w:type="dxa"/>
            <w:tcBorders>
              <w:top w:val="single" w:sz="6" w:space="0" w:color="auto"/>
            </w:tcBorders>
            <w:vAlign w:val="bottom"/>
          </w:tcPr>
          <w:p w14:paraId="2D63754B" w14:textId="77777777" w:rsidR="00953424" w:rsidRPr="004E6919" w:rsidRDefault="00953424" w:rsidP="0081561A">
            <w:pPr>
              <w:jc w:val="both"/>
              <w:rPr>
                <w:rFonts w:cs="Arial"/>
                <w:color w:val="404040" w:themeColor="text1" w:themeTint="BF"/>
                <w:sz w:val="24"/>
                <w:szCs w:val="24"/>
              </w:rPr>
            </w:pPr>
          </w:p>
          <w:p w14:paraId="2D63754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w:t>
            </w:r>
          </w:p>
        </w:tc>
        <w:tc>
          <w:tcPr>
            <w:tcW w:w="1052" w:type="dxa"/>
            <w:tcBorders>
              <w:top w:val="single" w:sz="6" w:space="0" w:color="auto"/>
            </w:tcBorders>
          </w:tcPr>
          <w:p w14:paraId="2D63754D"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4E" w14:textId="77777777" w:rsidR="00953424" w:rsidRPr="004E6919" w:rsidRDefault="00953424" w:rsidP="0081561A">
            <w:pPr>
              <w:jc w:val="both"/>
              <w:rPr>
                <w:rFonts w:cs="Arial"/>
                <w:color w:val="404040" w:themeColor="text1" w:themeTint="BF"/>
                <w:sz w:val="24"/>
                <w:szCs w:val="24"/>
              </w:rPr>
            </w:pPr>
          </w:p>
          <w:p w14:paraId="2D63754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w:t>
            </w:r>
          </w:p>
        </w:tc>
        <w:tc>
          <w:tcPr>
            <w:tcW w:w="1052" w:type="dxa"/>
            <w:tcBorders>
              <w:top w:val="single" w:sz="6" w:space="0" w:color="auto"/>
            </w:tcBorders>
          </w:tcPr>
          <w:p w14:paraId="2D637550" w14:textId="77777777" w:rsidR="00953424" w:rsidRPr="004E6919" w:rsidRDefault="00953424" w:rsidP="0081561A">
            <w:pPr>
              <w:jc w:val="both"/>
              <w:rPr>
                <w:rFonts w:cs="Arial"/>
                <w:color w:val="404040" w:themeColor="text1" w:themeTint="BF"/>
                <w:sz w:val="24"/>
                <w:szCs w:val="24"/>
              </w:rPr>
            </w:pPr>
          </w:p>
        </w:tc>
        <w:tc>
          <w:tcPr>
            <w:tcW w:w="1053" w:type="dxa"/>
            <w:tcBorders>
              <w:top w:val="single" w:sz="6" w:space="0" w:color="auto"/>
            </w:tcBorders>
          </w:tcPr>
          <w:p w14:paraId="2D637551" w14:textId="77777777" w:rsidR="00953424" w:rsidRPr="004E6919" w:rsidRDefault="00953424" w:rsidP="0081561A">
            <w:pPr>
              <w:jc w:val="both"/>
              <w:rPr>
                <w:rFonts w:cs="Arial"/>
                <w:color w:val="404040" w:themeColor="text1" w:themeTint="BF"/>
                <w:sz w:val="24"/>
                <w:szCs w:val="24"/>
              </w:rPr>
            </w:pPr>
          </w:p>
          <w:p w14:paraId="2D63755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w:t>
            </w:r>
          </w:p>
        </w:tc>
        <w:tc>
          <w:tcPr>
            <w:tcW w:w="1052" w:type="dxa"/>
            <w:tcBorders>
              <w:top w:val="single" w:sz="6" w:space="0" w:color="auto"/>
            </w:tcBorders>
          </w:tcPr>
          <w:p w14:paraId="2D637553"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4" w14:textId="77777777" w:rsidR="00953424" w:rsidRPr="004E6919" w:rsidRDefault="00953424" w:rsidP="0081561A">
            <w:pPr>
              <w:jc w:val="both"/>
              <w:rPr>
                <w:rFonts w:cs="Arial"/>
                <w:color w:val="404040" w:themeColor="text1" w:themeTint="BF"/>
                <w:sz w:val="24"/>
                <w:szCs w:val="24"/>
              </w:rPr>
            </w:pPr>
          </w:p>
          <w:p w14:paraId="2D63755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w:t>
            </w:r>
          </w:p>
        </w:tc>
        <w:tc>
          <w:tcPr>
            <w:tcW w:w="1052" w:type="dxa"/>
            <w:tcBorders>
              <w:top w:val="single" w:sz="6" w:space="0" w:color="auto"/>
            </w:tcBorders>
          </w:tcPr>
          <w:p w14:paraId="2D637556" w14:textId="77777777" w:rsidR="00953424" w:rsidRPr="004E6919" w:rsidRDefault="00953424" w:rsidP="0081561A">
            <w:pPr>
              <w:jc w:val="both"/>
              <w:rPr>
                <w:rFonts w:cs="Arial"/>
                <w:color w:val="404040" w:themeColor="text1" w:themeTint="BF"/>
                <w:sz w:val="24"/>
                <w:szCs w:val="24"/>
              </w:rPr>
            </w:pPr>
          </w:p>
        </w:tc>
        <w:tc>
          <w:tcPr>
            <w:tcW w:w="1052" w:type="dxa"/>
            <w:tcBorders>
              <w:top w:val="single" w:sz="6" w:space="0" w:color="auto"/>
            </w:tcBorders>
          </w:tcPr>
          <w:p w14:paraId="2D637557" w14:textId="77777777" w:rsidR="00953424" w:rsidRPr="004E6919" w:rsidRDefault="00953424" w:rsidP="0081561A">
            <w:pPr>
              <w:jc w:val="both"/>
              <w:rPr>
                <w:rFonts w:cs="Arial"/>
                <w:color w:val="404040" w:themeColor="text1" w:themeTint="BF"/>
                <w:sz w:val="24"/>
                <w:szCs w:val="24"/>
              </w:rPr>
            </w:pPr>
          </w:p>
          <w:p w14:paraId="2D63755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5</w:t>
            </w:r>
          </w:p>
        </w:tc>
        <w:tc>
          <w:tcPr>
            <w:tcW w:w="1053" w:type="dxa"/>
            <w:tcBorders>
              <w:top w:val="single" w:sz="6" w:space="0" w:color="auto"/>
            </w:tcBorders>
          </w:tcPr>
          <w:p w14:paraId="2D637559" w14:textId="77777777" w:rsidR="00953424" w:rsidRPr="004E6919" w:rsidRDefault="00953424" w:rsidP="0081561A">
            <w:pPr>
              <w:jc w:val="both"/>
              <w:rPr>
                <w:rFonts w:cs="Arial"/>
                <w:color w:val="404040" w:themeColor="text1" w:themeTint="BF"/>
                <w:sz w:val="24"/>
                <w:szCs w:val="24"/>
              </w:rPr>
            </w:pPr>
          </w:p>
        </w:tc>
      </w:tr>
      <w:tr w:rsidR="00953424" w:rsidRPr="004E6919" w14:paraId="2D63756A" w14:textId="77777777" w:rsidTr="0081561A">
        <w:tc>
          <w:tcPr>
            <w:tcW w:w="1052" w:type="dxa"/>
            <w:vAlign w:val="bottom"/>
          </w:tcPr>
          <w:p w14:paraId="2D63755B" w14:textId="77777777" w:rsidR="00953424" w:rsidRPr="004E6919" w:rsidRDefault="00953424" w:rsidP="0081561A">
            <w:pPr>
              <w:jc w:val="both"/>
              <w:rPr>
                <w:rFonts w:cs="Arial"/>
                <w:color w:val="404040" w:themeColor="text1" w:themeTint="BF"/>
                <w:sz w:val="24"/>
                <w:szCs w:val="24"/>
              </w:rPr>
            </w:pPr>
          </w:p>
          <w:p w14:paraId="2D63755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8</w:t>
            </w:r>
          </w:p>
        </w:tc>
        <w:tc>
          <w:tcPr>
            <w:tcW w:w="1052" w:type="dxa"/>
          </w:tcPr>
          <w:p w14:paraId="2D63755D" w14:textId="77777777" w:rsidR="00953424" w:rsidRPr="004E6919" w:rsidRDefault="00953424" w:rsidP="0081561A">
            <w:pPr>
              <w:jc w:val="both"/>
              <w:rPr>
                <w:rFonts w:cs="Arial"/>
                <w:color w:val="404040" w:themeColor="text1" w:themeTint="BF"/>
                <w:sz w:val="24"/>
                <w:szCs w:val="24"/>
              </w:rPr>
            </w:pPr>
          </w:p>
        </w:tc>
        <w:tc>
          <w:tcPr>
            <w:tcW w:w="1052" w:type="dxa"/>
          </w:tcPr>
          <w:p w14:paraId="2D63755E" w14:textId="77777777" w:rsidR="00953424" w:rsidRPr="004E6919" w:rsidRDefault="00953424" w:rsidP="0081561A">
            <w:pPr>
              <w:jc w:val="both"/>
              <w:rPr>
                <w:rFonts w:cs="Arial"/>
                <w:color w:val="404040" w:themeColor="text1" w:themeTint="BF"/>
                <w:sz w:val="24"/>
                <w:szCs w:val="24"/>
              </w:rPr>
            </w:pPr>
          </w:p>
          <w:p w14:paraId="2D63755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6</w:t>
            </w:r>
          </w:p>
        </w:tc>
        <w:tc>
          <w:tcPr>
            <w:tcW w:w="1052" w:type="dxa"/>
          </w:tcPr>
          <w:p w14:paraId="2D637560" w14:textId="77777777" w:rsidR="00953424" w:rsidRPr="004E6919" w:rsidRDefault="00953424" w:rsidP="0081561A">
            <w:pPr>
              <w:jc w:val="both"/>
              <w:rPr>
                <w:rFonts w:cs="Arial"/>
                <w:color w:val="404040" w:themeColor="text1" w:themeTint="BF"/>
                <w:sz w:val="24"/>
                <w:szCs w:val="24"/>
              </w:rPr>
            </w:pPr>
          </w:p>
        </w:tc>
        <w:tc>
          <w:tcPr>
            <w:tcW w:w="1053" w:type="dxa"/>
          </w:tcPr>
          <w:p w14:paraId="2D637561" w14:textId="77777777" w:rsidR="00953424" w:rsidRPr="004E6919" w:rsidRDefault="00953424" w:rsidP="0081561A">
            <w:pPr>
              <w:jc w:val="both"/>
              <w:rPr>
                <w:rFonts w:cs="Arial"/>
                <w:color w:val="404040" w:themeColor="text1" w:themeTint="BF"/>
                <w:sz w:val="24"/>
                <w:szCs w:val="24"/>
              </w:rPr>
            </w:pPr>
          </w:p>
          <w:p w14:paraId="2D63756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7</w:t>
            </w:r>
          </w:p>
        </w:tc>
        <w:tc>
          <w:tcPr>
            <w:tcW w:w="1052" w:type="dxa"/>
          </w:tcPr>
          <w:p w14:paraId="2D637563" w14:textId="77777777" w:rsidR="00953424" w:rsidRPr="004E6919" w:rsidRDefault="00953424" w:rsidP="0081561A">
            <w:pPr>
              <w:jc w:val="both"/>
              <w:rPr>
                <w:rFonts w:cs="Arial"/>
                <w:color w:val="404040" w:themeColor="text1" w:themeTint="BF"/>
                <w:sz w:val="24"/>
                <w:szCs w:val="24"/>
              </w:rPr>
            </w:pPr>
          </w:p>
        </w:tc>
        <w:tc>
          <w:tcPr>
            <w:tcW w:w="1052" w:type="dxa"/>
          </w:tcPr>
          <w:p w14:paraId="2D637564" w14:textId="77777777" w:rsidR="00953424" w:rsidRPr="004E6919" w:rsidRDefault="00953424" w:rsidP="0081561A">
            <w:pPr>
              <w:jc w:val="both"/>
              <w:rPr>
                <w:rFonts w:cs="Arial"/>
                <w:color w:val="404040" w:themeColor="text1" w:themeTint="BF"/>
                <w:sz w:val="24"/>
                <w:szCs w:val="24"/>
              </w:rPr>
            </w:pPr>
          </w:p>
          <w:p w14:paraId="2D63756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10</w:t>
            </w:r>
          </w:p>
        </w:tc>
        <w:tc>
          <w:tcPr>
            <w:tcW w:w="1052" w:type="dxa"/>
          </w:tcPr>
          <w:p w14:paraId="2D637566" w14:textId="77777777" w:rsidR="00953424" w:rsidRPr="004E6919" w:rsidRDefault="00953424" w:rsidP="0081561A">
            <w:pPr>
              <w:jc w:val="both"/>
              <w:rPr>
                <w:rFonts w:cs="Arial"/>
                <w:color w:val="404040" w:themeColor="text1" w:themeTint="BF"/>
                <w:sz w:val="24"/>
                <w:szCs w:val="24"/>
              </w:rPr>
            </w:pPr>
          </w:p>
        </w:tc>
        <w:tc>
          <w:tcPr>
            <w:tcW w:w="1052" w:type="dxa"/>
          </w:tcPr>
          <w:p w14:paraId="2D637567" w14:textId="77777777" w:rsidR="00953424" w:rsidRPr="004E6919" w:rsidRDefault="00953424" w:rsidP="0081561A">
            <w:pPr>
              <w:jc w:val="both"/>
              <w:rPr>
                <w:rFonts w:cs="Arial"/>
                <w:color w:val="404040" w:themeColor="text1" w:themeTint="BF"/>
                <w:sz w:val="24"/>
                <w:szCs w:val="24"/>
              </w:rPr>
            </w:pPr>
          </w:p>
          <w:p w14:paraId="2D63756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9</w:t>
            </w:r>
          </w:p>
        </w:tc>
        <w:tc>
          <w:tcPr>
            <w:tcW w:w="1053" w:type="dxa"/>
          </w:tcPr>
          <w:p w14:paraId="2D637569" w14:textId="77777777" w:rsidR="00953424" w:rsidRPr="004E6919" w:rsidRDefault="00953424" w:rsidP="0081561A">
            <w:pPr>
              <w:jc w:val="both"/>
              <w:rPr>
                <w:rFonts w:cs="Arial"/>
                <w:color w:val="404040" w:themeColor="text1" w:themeTint="BF"/>
                <w:sz w:val="24"/>
                <w:szCs w:val="24"/>
              </w:rPr>
            </w:pPr>
          </w:p>
        </w:tc>
      </w:tr>
      <w:tr w:rsidR="00953424" w:rsidRPr="004E6919" w14:paraId="2D63757A" w14:textId="77777777" w:rsidTr="0081561A">
        <w:tc>
          <w:tcPr>
            <w:tcW w:w="1052" w:type="dxa"/>
            <w:vAlign w:val="bottom"/>
          </w:tcPr>
          <w:p w14:paraId="2D63756B" w14:textId="77777777" w:rsidR="00953424" w:rsidRPr="004E6919" w:rsidRDefault="00953424" w:rsidP="0081561A">
            <w:pPr>
              <w:jc w:val="both"/>
              <w:rPr>
                <w:rFonts w:cs="Arial"/>
                <w:color w:val="404040" w:themeColor="text1" w:themeTint="BF"/>
                <w:sz w:val="24"/>
                <w:szCs w:val="24"/>
              </w:rPr>
            </w:pPr>
          </w:p>
          <w:p w14:paraId="2D63756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14</w:t>
            </w:r>
          </w:p>
        </w:tc>
        <w:tc>
          <w:tcPr>
            <w:tcW w:w="1052" w:type="dxa"/>
          </w:tcPr>
          <w:p w14:paraId="2D63756D" w14:textId="77777777" w:rsidR="00953424" w:rsidRPr="004E6919" w:rsidRDefault="00953424" w:rsidP="0081561A">
            <w:pPr>
              <w:jc w:val="both"/>
              <w:rPr>
                <w:rFonts w:cs="Arial"/>
                <w:color w:val="404040" w:themeColor="text1" w:themeTint="BF"/>
                <w:sz w:val="24"/>
                <w:szCs w:val="24"/>
              </w:rPr>
            </w:pPr>
          </w:p>
        </w:tc>
        <w:tc>
          <w:tcPr>
            <w:tcW w:w="1052" w:type="dxa"/>
          </w:tcPr>
          <w:p w14:paraId="2D63756E" w14:textId="77777777" w:rsidR="00953424" w:rsidRPr="004E6919" w:rsidRDefault="00953424" w:rsidP="0081561A">
            <w:pPr>
              <w:jc w:val="both"/>
              <w:rPr>
                <w:rFonts w:cs="Arial"/>
                <w:color w:val="404040" w:themeColor="text1" w:themeTint="BF"/>
                <w:sz w:val="24"/>
                <w:szCs w:val="24"/>
              </w:rPr>
            </w:pPr>
          </w:p>
          <w:p w14:paraId="2D63756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12</w:t>
            </w:r>
          </w:p>
        </w:tc>
        <w:tc>
          <w:tcPr>
            <w:tcW w:w="1052" w:type="dxa"/>
          </w:tcPr>
          <w:p w14:paraId="2D637570" w14:textId="77777777" w:rsidR="00953424" w:rsidRPr="004E6919" w:rsidRDefault="00953424" w:rsidP="0081561A">
            <w:pPr>
              <w:jc w:val="both"/>
              <w:rPr>
                <w:rFonts w:cs="Arial"/>
                <w:color w:val="404040" w:themeColor="text1" w:themeTint="BF"/>
                <w:sz w:val="24"/>
                <w:szCs w:val="24"/>
              </w:rPr>
            </w:pPr>
          </w:p>
        </w:tc>
        <w:tc>
          <w:tcPr>
            <w:tcW w:w="1053" w:type="dxa"/>
          </w:tcPr>
          <w:p w14:paraId="2D637571" w14:textId="77777777" w:rsidR="00953424" w:rsidRPr="004E6919" w:rsidRDefault="00953424" w:rsidP="0081561A">
            <w:pPr>
              <w:jc w:val="both"/>
              <w:rPr>
                <w:rFonts w:cs="Arial"/>
                <w:color w:val="404040" w:themeColor="text1" w:themeTint="BF"/>
                <w:sz w:val="24"/>
                <w:szCs w:val="24"/>
              </w:rPr>
            </w:pPr>
          </w:p>
          <w:p w14:paraId="2D63757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13</w:t>
            </w:r>
          </w:p>
        </w:tc>
        <w:tc>
          <w:tcPr>
            <w:tcW w:w="1052" w:type="dxa"/>
          </w:tcPr>
          <w:p w14:paraId="2D637573" w14:textId="77777777" w:rsidR="00953424" w:rsidRPr="004E6919" w:rsidRDefault="00953424" w:rsidP="0081561A">
            <w:pPr>
              <w:jc w:val="both"/>
              <w:rPr>
                <w:rFonts w:cs="Arial"/>
                <w:color w:val="404040" w:themeColor="text1" w:themeTint="BF"/>
                <w:sz w:val="24"/>
                <w:szCs w:val="24"/>
              </w:rPr>
            </w:pPr>
          </w:p>
        </w:tc>
        <w:tc>
          <w:tcPr>
            <w:tcW w:w="1052" w:type="dxa"/>
          </w:tcPr>
          <w:p w14:paraId="2D637574" w14:textId="77777777" w:rsidR="00953424" w:rsidRPr="004E6919" w:rsidRDefault="00953424" w:rsidP="0081561A">
            <w:pPr>
              <w:jc w:val="both"/>
              <w:rPr>
                <w:rFonts w:cs="Arial"/>
                <w:color w:val="404040" w:themeColor="text1" w:themeTint="BF"/>
                <w:sz w:val="24"/>
                <w:szCs w:val="24"/>
              </w:rPr>
            </w:pPr>
          </w:p>
          <w:p w14:paraId="2D63757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11</w:t>
            </w:r>
          </w:p>
        </w:tc>
        <w:tc>
          <w:tcPr>
            <w:tcW w:w="1052" w:type="dxa"/>
          </w:tcPr>
          <w:p w14:paraId="2D637576" w14:textId="77777777" w:rsidR="00953424" w:rsidRPr="004E6919" w:rsidRDefault="00953424" w:rsidP="0081561A">
            <w:pPr>
              <w:jc w:val="both"/>
              <w:rPr>
                <w:rFonts w:cs="Arial"/>
                <w:color w:val="404040" w:themeColor="text1" w:themeTint="BF"/>
                <w:sz w:val="24"/>
                <w:szCs w:val="24"/>
              </w:rPr>
            </w:pPr>
          </w:p>
        </w:tc>
        <w:tc>
          <w:tcPr>
            <w:tcW w:w="1052" w:type="dxa"/>
          </w:tcPr>
          <w:p w14:paraId="2D637577" w14:textId="77777777" w:rsidR="00953424" w:rsidRPr="004E6919" w:rsidRDefault="00953424" w:rsidP="0081561A">
            <w:pPr>
              <w:jc w:val="both"/>
              <w:rPr>
                <w:rFonts w:cs="Arial"/>
                <w:color w:val="404040" w:themeColor="text1" w:themeTint="BF"/>
                <w:sz w:val="24"/>
                <w:szCs w:val="24"/>
              </w:rPr>
            </w:pPr>
          </w:p>
          <w:p w14:paraId="2D63757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15</w:t>
            </w:r>
          </w:p>
        </w:tc>
        <w:tc>
          <w:tcPr>
            <w:tcW w:w="1053" w:type="dxa"/>
          </w:tcPr>
          <w:p w14:paraId="2D637579" w14:textId="77777777" w:rsidR="00953424" w:rsidRPr="004E6919" w:rsidRDefault="00953424" w:rsidP="0081561A">
            <w:pPr>
              <w:jc w:val="both"/>
              <w:rPr>
                <w:rFonts w:cs="Arial"/>
                <w:color w:val="404040" w:themeColor="text1" w:themeTint="BF"/>
                <w:sz w:val="24"/>
                <w:szCs w:val="24"/>
              </w:rPr>
            </w:pPr>
          </w:p>
        </w:tc>
      </w:tr>
      <w:tr w:rsidR="00953424" w:rsidRPr="004E6919" w14:paraId="2D63758A" w14:textId="77777777" w:rsidTr="0081561A">
        <w:tc>
          <w:tcPr>
            <w:tcW w:w="1052" w:type="dxa"/>
            <w:vAlign w:val="bottom"/>
          </w:tcPr>
          <w:p w14:paraId="2D63757B" w14:textId="77777777" w:rsidR="00953424" w:rsidRPr="004E6919" w:rsidRDefault="00953424" w:rsidP="0081561A">
            <w:pPr>
              <w:jc w:val="both"/>
              <w:rPr>
                <w:rFonts w:cs="Arial"/>
                <w:color w:val="404040" w:themeColor="text1" w:themeTint="BF"/>
                <w:sz w:val="24"/>
                <w:szCs w:val="24"/>
              </w:rPr>
            </w:pPr>
          </w:p>
          <w:p w14:paraId="2D63757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17</w:t>
            </w:r>
          </w:p>
        </w:tc>
        <w:tc>
          <w:tcPr>
            <w:tcW w:w="1052" w:type="dxa"/>
          </w:tcPr>
          <w:p w14:paraId="2D63757D" w14:textId="77777777" w:rsidR="00953424" w:rsidRPr="004E6919" w:rsidRDefault="00953424" w:rsidP="0081561A">
            <w:pPr>
              <w:jc w:val="both"/>
              <w:rPr>
                <w:rFonts w:cs="Arial"/>
                <w:color w:val="404040" w:themeColor="text1" w:themeTint="BF"/>
                <w:sz w:val="24"/>
                <w:szCs w:val="24"/>
              </w:rPr>
            </w:pPr>
          </w:p>
        </w:tc>
        <w:tc>
          <w:tcPr>
            <w:tcW w:w="1052" w:type="dxa"/>
          </w:tcPr>
          <w:p w14:paraId="2D63757E" w14:textId="77777777" w:rsidR="00953424" w:rsidRPr="004E6919" w:rsidRDefault="00953424" w:rsidP="0081561A">
            <w:pPr>
              <w:jc w:val="both"/>
              <w:rPr>
                <w:rFonts w:cs="Arial"/>
                <w:color w:val="404040" w:themeColor="text1" w:themeTint="BF"/>
                <w:sz w:val="24"/>
                <w:szCs w:val="24"/>
              </w:rPr>
            </w:pPr>
          </w:p>
          <w:p w14:paraId="2D63757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18</w:t>
            </w:r>
          </w:p>
        </w:tc>
        <w:tc>
          <w:tcPr>
            <w:tcW w:w="1052" w:type="dxa"/>
          </w:tcPr>
          <w:p w14:paraId="2D637580" w14:textId="77777777" w:rsidR="00953424" w:rsidRPr="004E6919" w:rsidRDefault="00953424" w:rsidP="0081561A">
            <w:pPr>
              <w:jc w:val="both"/>
              <w:rPr>
                <w:rFonts w:cs="Arial"/>
                <w:color w:val="404040" w:themeColor="text1" w:themeTint="BF"/>
                <w:sz w:val="24"/>
                <w:szCs w:val="24"/>
              </w:rPr>
            </w:pPr>
          </w:p>
        </w:tc>
        <w:tc>
          <w:tcPr>
            <w:tcW w:w="1053" w:type="dxa"/>
          </w:tcPr>
          <w:p w14:paraId="2D637581" w14:textId="77777777" w:rsidR="00953424" w:rsidRPr="004E6919" w:rsidRDefault="00953424" w:rsidP="0081561A">
            <w:pPr>
              <w:jc w:val="both"/>
              <w:rPr>
                <w:rFonts w:cs="Arial"/>
                <w:color w:val="404040" w:themeColor="text1" w:themeTint="BF"/>
                <w:sz w:val="24"/>
                <w:szCs w:val="24"/>
              </w:rPr>
            </w:pPr>
          </w:p>
          <w:p w14:paraId="2D63758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20</w:t>
            </w:r>
          </w:p>
        </w:tc>
        <w:tc>
          <w:tcPr>
            <w:tcW w:w="1052" w:type="dxa"/>
          </w:tcPr>
          <w:p w14:paraId="2D637583" w14:textId="77777777" w:rsidR="00953424" w:rsidRPr="004E6919" w:rsidRDefault="00953424" w:rsidP="0081561A">
            <w:pPr>
              <w:jc w:val="both"/>
              <w:rPr>
                <w:rFonts w:cs="Arial"/>
                <w:color w:val="404040" w:themeColor="text1" w:themeTint="BF"/>
                <w:sz w:val="24"/>
                <w:szCs w:val="24"/>
              </w:rPr>
            </w:pPr>
          </w:p>
        </w:tc>
        <w:tc>
          <w:tcPr>
            <w:tcW w:w="1052" w:type="dxa"/>
          </w:tcPr>
          <w:p w14:paraId="2D637584" w14:textId="77777777" w:rsidR="00953424" w:rsidRPr="004E6919" w:rsidRDefault="00953424" w:rsidP="0081561A">
            <w:pPr>
              <w:jc w:val="both"/>
              <w:rPr>
                <w:rFonts w:cs="Arial"/>
                <w:color w:val="404040" w:themeColor="text1" w:themeTint="BF"/>
                <w:sz w:val="24"/>
                <w:szCs w:val="24"/>
              </w:rPr>
            </w:pPr>
          </w:p>
          <w:p w14:paraId="2D63758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19</w:t>
            </w:r>
          </w:p>
        </w:tc>
        <w:tc>
          <w:tcPr>
            <w:tcW w:w="1052" w:type="dxa"/>
          </w:tcPr>
          <w:p w14:paraId="2D637586" w14:textId="77777777" w:rsidR="00953424" w:rsidRPr="004E6919" w:rsidRDefault="00953424" w:rsidP="0081561A">
            <w:pPr>
              <w:jc w:val="both"/>
              <w:rPr>
                <w:rFonts w:cs="Arial"/>
                <w:color w:val="404040" w:themeColor="text1" w:themeTint="BF"/>
                <w:sz w:val="24"/>
                <w:szCs w:val="24"/>
              </w:rPr>
            </w:pPr>
          </w:p>
        </w:tc>
        <w:tc>
          <w:tcPr>
            <w:tcW w:w="1052" w:type="dxa"/>
          </w:tcPr>
          <w:p w14:paraId="2D637587" w14:textId="77777777" w:rsidR="00953424" w:rsidRPr="004E6919" w:rsidRDefault="00953424" w:rsidP="0081561A">
            <w:pPr>
              <w:jc w:val="both"/>
              <w:rPr>
                <w:rFonts w:cs="Arial"/>
                <w:color w:val="404040" w:themeColor="text1" w:themeTint="BF"/>
                <w:sz w:val="24"/>
                <w:szCs w:val="24"/>
              </w:rPr>
            </w:pPr>
          </w:p>
          <w:p w14:paraId="2D63758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16</w:t>
            </w:r>
          </w:p>
        </w:tc>
        <w:tc>
          <w:tcPr>
            <w:tcW w:w="1053" w:type="dxa"/>
          </w:tcPr>
          <w:p w14:paraId="2D637589" w14:textId="77777777" w:rsidR="00953424" w:rsidRPr="004E6919" w:rsidRDefault="00953424" w:rsidP="0081561A">
            <w:pPr>
              <w:jc w:val="both"/>
              <w:rPr>
                <w:rFonts w:cs="Arial"/>
                <w:color w:val="404040" w:themeColor="text1" w:themeTint="BF"/>
                <w:sz w:val="24"/>
                <w:szCs w:val="24"/>
              </w:rPr>
            </w:pPr>
          </w:p>
        </w:tc>
      </w:tr>
      <w:tr w:rsidR="00953424" w:rsidRPr="004E6919" w14:paraId="2D63759A" w14:textId="77777777" w:rsidTr="0081561A">
        <w:tc>
          <w:tcPr>
            <w:tcW w:w="1052" w:type="dxa"/>
            <w:vAlign w:val="bottom"/>
          </w:tcPr>
          <w:p w14:paraId="2D63758B" w14:textId="77777777" w:rsidR="00953424" w:rsidRPr="004E6919" w:rsidRDefault="00953424" w:rsidP="0081561A">
            <w:pPr>
              <w:jc w:val="both"/>
              <w:rPr>
                <w:rFonts w:cs="Arial"/>
                <w:color w:val="404040" w:themeColor="text1" w:themeTint="BF"/>
                <w:sz w:val="24"/>
                <w:szCs w:val="24"/>
              </w:rPr>
            </w:pPr>
          </w:p>
          <w:p w14:paraId="2D63758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24</w:t>
            </w:r>
          </w:p>
        </w:tc>
        <w:tc>
          <w:tcPr>
            <w:tcW w:w="1052" w:type="dxa"/>
          </w:tcPr>
          <w:p w14:paraId="2D63758D" w14:textId="77777777" w:rsidR="00953424" w:rsidRPr="004E6919" w:rsidRDefault="00953424" w:rsidP="0081561A">
            <w:pPr>
              <w:jc w:val="both"/>
              <w:rPr>
                <w:rFonts w:cs="Arial"/>
                <w:color w:val="404040" w:themeColor="text1" w:themeTint="BF"/>
                <w:sz w:val="24"/>
                <w:szCs w:val="24"/>
              </w:rPr>
            </w:pPr>
          </w:p>
        </w:tc>
        <w:tc>
          <w:tcPr>
            <w:tcW w:w="1052" w:type="dxa"/>
          </w:tcPr>
          <w:p w14:paraId="2D63758E" w14:textId="77777777" w:rsidR="00953424" w:rsidRPr="004E6919" w:rsidRDefault="00953424" w:rsidP="0081561A">
            <w:pPr>
              <w:jc w:val="both"/>
              <w:rPr>
                <w:rFonts w:cs="Arial"/>
                <w:color w:val="404040" w:themeColor="text1" w:themeTint="BF"/>
                <w:sz w:val="24"/>
                <w:szCs w:val="24"/>
              </w:rPr>
            </w:pPr>
          </w:p>
          <w:p w14:paraId="2D63758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23</w:t>
            </w:r>
          </w:p>
        </w:tc>
        <w:tc>
          <w:tcPr>
            <w:tcW w:w="1052" w:type="dxa"/>
          </w:tcPr>
          <w:p w14:paraId="2D637590" w14:textId="77777777" w:rsidR="00953424" w:rsidRPr="004E6919" w:rsidRDefault="00953424" w:rsidP="0081561A">
            <w:pPr>
              <w:jc w:val="both"/>
              <w:rPr>
                <w:rFonts w:cs="Arial"/>
                <w:color w:val="404040" w:themeColor="text1" w:themeTint="BF"/>
                <w:sz w:val="24"/>
                <w:szCs w:val="24"/>
              </w:rPr>
            </w:pPr>
          </w:p>
        </w:tc>
        <w:tc>
          <w:tcPr>
            <w:tcW w:w="1053" w:type="dxa"/>
          </w:tcPr>
          <w:p w14:paraId="2D637591" w14:textId="77777777" w:rsidR="00953424" w:rsidRPr="004E6919" w:rsidRDefault="00953424" w:rsidP="0081561A">
            <w:pPr>
              <w:jc w:val="both"/>
              <w:rPr>
                <w:rFonts w:cs="Arial"/>
                <w:color w:val="404040" w:themeColor="text1" w:themeTint="BF"/>
                <w:sz w:val="24"/>
                <w:szCs w:val="24"/>
              </w:rPr>
            </w:pPr>
          </w:p>
          <w:p w14:paraId="2D63759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21</w:t>
            </w:r>
          </w:p>
        </w:tc>
        <w:tc>
          <w:tcPr>
            <w:tcW w:w="1052" w:type="dxa"/>
          </w:tcPr>
          <w:p w14:paraId="2D637593" w14:textId="77777777" w:rsidR="00953424" w:rsidRPr="004E6919" w:rsidRDefault="00953424" w:rsidP="0081561A">
            <w:pPr>
              <w:jc w:val="both"/>
              <w:rPr>
                <w:rFonts w:cs="Arial"/>
                <w:color w:val="404040" w:themeColor="text1" w:themeTint="BF"/>
                <w:sz w:val="24"/>
                <w:szCs w:val="24"/>
              </w:rPr>
            </w:pPr>
          </w:p>
        </w:tc>
        <w:tc>
          <w:tcPr>
            <w:tcW w:w="1052" w:type="dxa"/>
          </w:tcPr>
          <w:p w14:paraId="2D637594" w14:textId="77777777" w:rsidR="00953424" w:rsidRPr="004E6919" w:rsidRDefault="00953424" w:rsidP="0081561A">
            <w:pPr>
              <w:jc w:val="both"/>
              <w:rPr>
                <w:rFonts w:cs="Arial"/>
                <w:color w:val="404040" w:themeColor="text1" w:themeTint="BF"/>
                <w:sz w:val="24"/>
                <w:szCs w:val="24"/>
              </w:rPr>
            </w:pPr>
          </w:p>
          <w:p w14:paraId="2D63759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22</w:t>
            </w:r>
          </w:p>
        </w:tc>
        <w:tc>
          <w:tcPr>
            <w:tcW w:w="1052" w:type="dxa"/>
          </w:tcPr>
          <w:p w14:paraId="2D637596" w14:textId="77777777" w:rsidR="00953424" w:rsidRPr="004E6919" w:rsidRDefault="00953424" w:rsidP="0081561A">
            <w:pPr>
              <w:jc w:val="both"/>
              <w:rPr>
                <w:rFonts w:cs="Arial"/>
                <w:color w:val="404040" w:themeColor="text1" w:themeTint="BF"/>
                <w:sz w:val="24"/>
                <w:szCs w:val="24"/>
              </w:rPr>
            </w:pPr>
          </w:p>
        </w:tc>
        <w:tc>
          <w:tcPr>
            <w:tcW w:w="1052" w:type="dxa"/>
          </w:tcPr>
          <w:p w14:paraId="2D637597" w14:textId="77777777" w:rsidR="00953424" w:rsidRPr="004E6919" w:rsidRDefault="00953424" w:rsidP="0081561A">
            <w:pPr>
              <w:jc w:val="both"/>
              <w:rPr>
                <w:rFonts w:cs="Arial"/>
                <w:color w:val="404040" w:themeColor="text1" w:themeTint="BF"/>
                <w:sz w:val="24"/>
                <w:szCs w:val="24"/>
              </w:rPr>
            </w:pPr>
          </w:p>
          <w:p w14:paraId="2D63759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25</w:t>
            </w:r>
          </w:p>
        </w:tc>
        <w:tc>
          <w:tcPr>
            <w:tcW w:w="1053" w:type="dxa"/>
          </w:tcPr>
          <w:p w14:paraId="2D637599" w14:textId="77777777" w:rsidR="00953424" w:rsidRPr="004E6919" w:rsidRDefault="00953424" w:rsidP="0081561A">
            <w:pPr>
              <w:jc w:val="both"/>
              <w:rPr>
                <w:rFonts w:cs="Arial"/>
                <w:color w:val="404040" w:themeColor="text1" w:themeTint="BF"/>
                <w:sz w:val="24"/>
                <w:szCs w:val="24"/>
              </w:rPr>
            </w:pPr>
          </w:p>
        </w:tc>
      </w:tr>
      <w:tr w:rsidR="00953424" w:rsidRPr="004E6919" w14:paraId="2D6375AA" w14:textId="77777777" w:rsidTr="0081561A">
        <w:tc>
          <w:tcPr>
            <w:tcW w:w="1052" w:type="dxa"/>
            <w:vAlign w:val="bottom"/>
          </w:tcPr>
          <w:p w14:paraId="2D63759B" w14:textId="77777777" w:rsidR="00953424" w:rsidRPr="004E6919" w:rsidRDefault="00953424" w:rsidP="0081561A">
            <w:pPr>
              <w:jc w:val="both"/>
              <w:rPr>
                <w:rFonts w:cs="Arial"/>
                <w:color w:val="404040" w:themeColor="text1" w:themeTint="BF"/>
                <w:sz w:val="24"/>
                <w:szCs w:val="24"/>
              </w:rPr>
            </w:pPr>
          </w:p>
          <w:p w14:paraId="2D63759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26</w:t>
            </w:r>
          </w:p>
        </w:tc>
        <w:tc>
          <w:tcPr>
            <w:tcW w:w="1052" w:type="dxa"/>
          </w:tcPr>
          <w:p w14:paraId="2D63759D" w14:textId="77777777" w:rsidR="00953424" w:rsidRPr="004E6919" w:rsidRDefault="00953424" w:rsidP="0081561A">
            <w:pPr>
              <w:jc w:val="both"/>
              <w:rPr>
                <w:rFonts w:cs="Arial"/>
                <w:color w:val="404040" w:themeColor="text1" w:themeTint="BF"/>
                <w:sz w:val="24"/>
                <w:szCs w:val="24"/>
              </w:rPr>
            </w:pPr>
          </w:p>
        </w:tc>
        <w:tc>
          <w:tcPr>
            <w:tcW w:w="1052" w:type="dxa"/>
          </w:tcPr>
          <w:p w14:paraId="2D63759E" w14:textId="77777777" w:rsidR="00953424" w:rsidRPr="004E6919" w:rsidRDefault="00953424" w:rsidP="0081561A">
            <w:pPr>
              <w:jc w:val="both"/>
              <w:rPr>
                <w:rFonts w:cs="Arial"/>
                <w:color w:val="404040" w:themeColor="text1" w:themeTint="BF"/>
                <w:sz w:val="24"/>
                <w:szCs w:val="24"/>
              </w:rPr>
            </w:pPr>
          </w:p>
          <w:p w14:paraId="2D63759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27</w:t>
            </w:r>
          </w:p>
        </w:tc>
        <w:tc>
          <w:tcPr>
            <w:tcW w:w="1052" w:type="dxa"/>
          </w:tcPr>
          <w:p w14:paraId="2D6375A0" w14:textId="77777777" w:rsidR="00953424" w:rsidRPr="004E6919" w:rsidRDefault="00953424" w:rsidP="0081561A">
            <w:pPr>
              <w:jc w:val="both"/>
              <w:rPr>
                <w:rFonts w:cs="Arial"/>
                <w:color w:val="404040" w:themeColor="text1" w:themeTint="BF"/>
                <w:sz w:val="24"/>
                <w:szCs w:val="24"/>
              </w:rPr>
            </w:pPr>
          </w:p>
        </w:tc>
        <w:tc>
          <w:tcPr>
            <w:tcW w:w="1053" w:type="dxa"/>
          </w:tcPr>
          <w:p w14:paraId="2D6375A1" w14:textId="77777777" w:rsidR="00953424" w:rsidRPr="004E6919" w:rsidRDefault="00953424" w:rsidP="0081561A">
            <w:pPr>
              <w:jc w:val="both"/>
              <w:rPr>
                <w:rFonts w:cs="Arial"/>
                <w:color w:val="404040" w:themeColor="text1" w:themeTint="BF"/>
                <w:sz w:val="24"/>
                <w:szCs w:val="24"/>
              </w:rPr>
            </w:pPr>
          </w:p>
          <w:p w14:paraId="2D6375A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30</w:t>
            </w:r>
          </w:p>
        </w:tc>
        <w:tc>
          <w:tcPr>
            <w:tcW w:w="1052" w:type="dxa"/>
          </w:tcPr>
          <w:p w14:paraId="2D6375A3" w14:textId="77777777" w:rsidR="00953424" w:rsidRPr="004E6919" w:rsidRDefault="00953424" w:rsidP="0081561A">
            <w:pPr>
              <w:jc w:val="both"/>
              <w:rPr>
                <w:rFonts w:cs="Arial"/>
                <w:color w:val="404040" w:themeColor="text1" w:themeTint="BF"/>
                <w:sz w:val="24"/>
                <w:szCs w:val="24"/>
              </w:rPr>
            </w:pPr>
          </w:p>
        </w:tc>
        <w:tc>
          <w:tcPr>
            <w:tcW w:w="1052" w:type="dxa"/>
          </w:tcPr>
          <w:p w14:paraId="2D6375A4" w14:textId="77777777" w:rsidR="00953424" w:rsidRPr="004E6919" w:rsidRDefault="00953424" w:rsidP="0081561A">
            <w:pPr>
              <w:jc w:val="both"/>
              <w:rPr>
                <w:rFonts w:cs="Arial"/>
                <w:color w:val="404040" w:themeColor="text1" w:themeTint="BF"/>
                <w:sz w:val="24"/>
                <w:szCs w:val="24"/>
              </w:rPr>
            </w:pPr>
          </w:p>
          <w:p w14:paraId="2D6375A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29</w:t>
            </w:r>
          </w:p>
        </w:tc>
        <w:tc>
          <w:tcPr>
            <w:tcW w:w="1052" w:type="dxa"/>
          </w:tcPr>
          <w:p w14:paraId="2D6375A6" w14:textId="77777777" w:rsidR="00953424" w:rsidRPr="004E6919" w:rsidRDefault="00953424" w:rsidP="0081561A">
            <w:pPr>
              <w:jc w:val="both"/>
              <w:rPr>
                <w:rFonts w:cs="Arial"/>
                <w:color w:val="404040" w:themeColor="text1" w:themeTint="BF"/>
                <w:sz w:val="24"/>
                <w:szCs w:val="24"/>
              </w:rPr>
            </w:pPr>
          </w:p>
        </w:tc>
        <w:tc>
          <w:tcPr>
            <w:tcW w:w="1052" w:type="dxa"/>
          </w:tcPr>
          <w:p w14:paraId="2D6375A7" w14:textId="77777777" w:rsidR="00953424" w:rsidRPr="004E6919" w:rsidRDefault="00953424" w:rsidP="0081561A">
            <w:pPr>
              <w:jc w:val="both"/>
              <w:rPr>
                <w:rFonts w:cs="Arial"/>
                <w:color w:val="404040" w:themeColor="text1" w:themeTint="BF"/>
                <w:sz w:val="24"/>
                <w:szCs w:val="24"/>
              </w:rPr>
            </w:pPr>
          </w:p>
          <w:p w14:paraId="2D6375A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28</w:t>
            </w:r>
          </w:p>
        </w:tc>
        <w:tc>
          <w:tcPr>
            <w:tcW w:w="1053" w:type="dxa"/>
          </w:tcPr>
          <w:p w14:paraId="2D6375A9" w14:textId="77777777" w:rsidR="00953424" w:rsidRPr="004E6919" w:rsidRDefault="00953424" w:rsidP="0081561A">
            <w:pPr>
              <w:jc w:val="both"/>
              <w:rPr>
                <w:rFonts w:cs="Arial"/>
                <w:color w:val="404040" w:themeColor="text1" w:themeTint="BF"/>
                <w:sz w:val="24"/>
                <w:szCs w:val="24"/>
              </w:rPr>
            </w:pPr>
          </w:p>
        </w:tc>
      </w:tr>
      <w:tr w:rsidR="00953424" w:rsidRPr="004E6919" w14:paraId="2D6375BA" w14:textId="77777777" w:rsidTr="0081561A">
        <w:tc>
          <w:tcPr>
            <w:tcW w:w="1052" w:type="dxa"/>
            <w:vAlign w:val="bottom"/>
          </w:tcPr>
          <w:p w14:paraId="2D6375AB" w14:textId="77777777" w:rsidR="00953424" w:rsidRPr="004E6919" w:rsidRDefault="00953424" w:rsidP="0081561A">
            <w:pPr>
              <w:jc w:val="both"/>
              <w:rPr>
                <w:rFonts w:cs="Arial"/>
                <w:color w:val="404040" w:themeColor="text1" w:themeTint="BF"/>
                <w:sz w:val="24"/>
                <w:szCs w:val="24"/>
              </w:rPr>
            </w:pPr>
          </w:p>
          <w:p w14:paraId="2D6375A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32</w:t>
            </w:r>
          </w:p>
        </w:tc>
        <w:tc>
          <w:tcPr>
            <w:tcW w:w="1052" w:type="dxa"/>
          </w:tcPr>
          <w:p w14:paraId="2D6375AD" w14:textId="77777777" w:rsidR="00953424" w:rsidRPr="004E6919" w:rsidRDefault="00953424" w:rsidP="0081561A">
            <w:pPr>
              <w:jc w:val="both"/>
              <w:rPr>
                <w:rFonts w:cs="Arial"/>
                <w:color w:val="404040" w:themeColor="text1" w:themeTint="BF"/>
                <w:sz w:val="24"/>
                <w:szCs w:val="24"/>
              </w:rPr>
            </w:pPr>
          </w:p>
        </w:tc>
        <w:tc>
          <w:tcPr>
            <w:tcW w:w="1052" w:type="dxa"/>
          </w:tcPr>
          <w:p w14:paraId="2D6375AE" w14:textId="77777777" w:rsidR="00953424" w:rsidRPr="004E6919" w:rsidRDefault="00953424" w:rsidP="0081561A">
            <w:pPr>
              <w:jc w:val="both"/>
              <w:rPr>
                <w:rFonts w:cs="Arial"/>
                <w:color w:val="404040" w:themeColor="text1" w:themeTint="BF"/>
                <w:sz w:val="24"/>
                <w:szCs w:val="24"/>
              </w:rPr>
            </w:pPr>
          </w:p>
          <w:p w14:paraId="2D6375A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31</w:t>
            </w:r>
          </w:p>
        </w:tc>
        <w:tc>
          <w:tcPr>
            <w:tcW w:w="1052" w:type="dxa"/>
          </w:tcPr>
          <w:p w14:paraId="2D6375B0" w14:textId="77777777" w:rsidR="00953424" w:rsidRPr="004E6919" w:rsidRDefault="00953424" w:rsidP="0081561A">
            <w:pPr>
              <w:jc w:val="both"/>
              <w:rPr>
                <w:rFonts w:cs="Arial"/>
                <w:color w:val="404040" w:themeColor="text1" w:themeTint="BF"/>
                <w:sz w:val="24"/>
                <w:szCs w:val="24"/>
              </w:rPr>
            </w:pPr>
          </w:p>
        </w:tc>
        <w:tc>
          <w:tcPr>
            <w:tcW w:w="1053" w:type="dxa"/>
          </w:tcPr>
          <w:p w14:paraId="2D6375B1" w14:textId="77777777" w:rsidR="00953424" w:rsidRPr="004E6919" w:rsidRDefault="00953424" w:rsidP="0081561A">
            <w:pPr>
              <w:jc w:val="both"/>
              <w:rPr>
                <w:rFonts w:cs="Arial"/>
                <w:color w:val="404040" w:themeColor="text1" w:themeTint="BF"/>
                <w:sz w:val="24"/>
                <w:szCs w:val="24"/>
              </w:rPr>
            </w:pPr>
          </w:p>
          <w:p w14:paraId="2D6375B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35</w:t>
            </w:r>
          </w:p>
        </w:tc>
        <w:tc>
          <w:tcPr>
            <w:tcW w:w="1052" w:type="dxa"/>
          </w:tcPr>
          <w:p w14:paraId="2D6375B3" w14:textId="77777777" w:rsidR="00953424" w:rsidRPr="004E6919" w:rsidRDefault="00953424" w:rsidP="0081561A">
            <w:pPr>
              <w:jc w:val="both"/>
              <w:rPr>
                <w:rFonts w:cs="Arial"/>
                <w:color w:val="404040" w:themeColor="text1" w:themeTint="BF"/>
                <w:sz w:val="24"/>
                <w:szCs w:val="24"/>
              </w:rPr>
            </w:pPr>
          </w:p>
        </w:tc>
        <w:tc>
          <w:tcPr>
            <w:tcW w:w="1052" w:type="dxa"/>
          </w:tcPr>
          <w:p w14:paraId="2D6375B4" w14:textId="77777777" w:rsidR="00953424" w:rsidRPr="004E6919" w:rsidRDefault="00953424" w:rsidP="0081561A">
            <w:pPr>
              <w:jc w:val="both"/>
              <w:rPr>
                <w:rFonts w:cs="Arial"/>
                <w:color w:val="404040" w:themeColor="text1" w:themeTint="BF"/>
                <w:sz w:val="24"/>
                <w:szCs w:val="24"/>
              </w:rPr>
            </w:pPr>
          </w:p>
          <w:p w14:paraId="2D6375B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34</w:t>
            </w:r>
          </w:p>
        </w:tc>
        <w:tc>
          <w:tcPr>
            <w:tcW w:w="1052" w:type="dxa"/>
          </w:tcPr>
          <w:p w14:paraId="2D6375B6" w14:textId="77777777" w:rsidR="00953424" w:rsidRPr="004E6919" w:rsidRDefault="00953424" w:rsidP="0081561A">
            <w:pPr>
              <w:jc w:val="both"/>
              <w:rPr>
                <w:rFonts w:cs="Arial"/>
                <w:color w:val="404040" w:themeColor="text1" w:themeTint="BF"/>
                <w:sz w:val="24"/>
                <w:szCs w:val="24"/>
              </w:rPr>
            </w:pPr>
          </w:p>
        </w:tc>
        <w:tc>
          <w:tcPr>
            <w:tcW w:w="1052" w:type="dxa"/>
          </w:tcPr>
          <w:p w14:paraId="2D6375B7" w14:textId="77777777" w:rsidR="00953424" w:rsidRPr="004E6919" w:rsidRDefault="00953424" w:rsidP="0081561A">
            <w:pPr>
              <w:jc w:val="both"/>
              <w:rPr>
                <w:rFonts w:cs="Arial"/>
                <w:color w:val="404040" w:themeColor="text1" w:themeTint="BF"/>
                <w:sz w:val="24"/>
                <w:szCs w:val="24"/>
              </w:rPr>
            </w:pPr>
          </w:p>
          <w:p w14:paraId="2D6375B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33</w:t>
            </w:r>
          </w:p>
        </w:tc>
        <w:tc>
          <w:tcPr>
            <w:tcW w:w="1053" w:type="dxa"/>
          </w:tcPr>
          <w:p w14:paraId="2D6375B9" w14:textId="77777777" w:rsidR="00953424" w:rsidRPr="004E6919" w:rsidRDefault="00953424" w:rsidP="0081561A">
            <w:pPr>
              <w:jc w:val="both"/>
              <w:rPr>
                <w:rFonts w:cs="Arial"/>
                <w:color w:val="404040" w:themeColor="text1" w:themeTint="BF"/>
                <w:sz w:val="24"/>
                <w:szCs w:val="24"/>
              </w:rPr>
            </w:pPr>
          </w:p>
        </w:tc>
      </w:tr>
      <w:tr w:rsidR="00953424" w:rsidRPr="004E6919" w14:paraId="2D6375CA" w14:textId="77777777" w:rsidTr="0081561A">
        <w:tc>
          <w:tcPr>
            <w:tcW w:w="1052" w:type="dxa"/>
            <w:vAlign w:val="bottom"/>
          </w:tcPr>
          <w:p w14:paraId="2D6375BB" w14:textId="77777777" w:rsidR="00953424" w:rsidRPr="004E6919" w:rsidRDefault="00953424" w:rsidP="0081561A">
            <w:pPr>
              <w:jc w:val="both"/>
              <w:rPr>
                <w:rFonts w:cs="Arial"/>
                <w:color w:val="404040" w:themeColor="text1" w:themeTint="BF"/>
                <w:sz w:val="24"/>
                <w:szCs w:val="24"/>
              </w:rPr>
            </w:pPr>
          </w:p>
          <w:p w14:paraId="2D6375BC"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39</w:t>
            </w:r>
          </w:p>
        </w:tc>
        <w:tc>
          <w:tcPr>
            <w:tcW w:w="1052" w:type="dxa"/>
          </w:tcPr>
          <w:p w14:paraId="2D6375BD" w14:textId="77777777" w:rsidR="00953424" w:rsidRPr="004E6919" w:rsidRDefault="00953424" w:rsidP="0081561A">
            <w:pPr>
              <w:jc w:val="both"/>
              <w:rPr>
                <w:rFonts w:cs="Arial"/>
                <w:color w:val="404040" w:themeColor="text1" w:themeTint="BF"/>
                <w:sz w:val="24"/>
                <w:szCs w:val="24"/>
              </w:rPr>
            </w:pPr>
          </w:p>
        </w:tc>
        <w:tc>
          <w:tcPr>
            <w:tcW w:w="1052" w:type="dxa"/>
          </w:tcPr>
          <w:p w14:paraId="2D6375BE" w14:textId="77777777" w:rsidR="00953424" w:rsidRPr="004E6919" w:rsidRDefault="00953424" w:rsidP="0081561A">
            <w:pPr>
              <w:jc w:val="both"/>
              <w:rPr>
                <w:rFonts w:cs="Arial"/>
                <w:color w:val="404040" w:themeColor="text1" w:themeTint="BF"/>
                <w:sz w:val="24"/>
                <w:szCs w:val="24"/>
              </w:rPr>
            </w:pPr>
          </w:p>
          <w:p w14:paraId="2D6375BF"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37</w:t>
            </w:r>
          </w:p>
        </w:tc>
        <w:tc>
          <w:tcPr>
            <w:tcW w:w="1052" w:type="dxa"/>
          </w:tcPr>
          <w:p w14:paraId="2D6375C0" w14:textId="77777777" w:rsidR="00953424" w:rsidRPr="004E6919" w:rsidRDefault="00953424" w:rsidP="0081561A">
            <w:pPr>
              <w:jc w:val="both"/>
              <w:rPr>
                <w:rFonts w:cs="Arial"/>
                <w:color w:val="404040" w:themeColor="text1" w:themeTint="BF"/>
                <w:sz w:val="24"/>
                <w:szCs w:val="24"/>
              </w:rPr>
            </w:pPr>
          </w:p>
        </w:tc>
        <w:tc>
          <w:tcPr>
            <w:tcW w:w="1053" w:type="dxa"/>
          </w:tcPr>
          <w:p w14:paraId="2D6375C1" w14:textId="77777777" w:rsidR="00953424" w:rsidRPr="004E6919" w:rsidRDefault="00953424" w:rsidP="0081561A">
            <w:pPr>
              <w:jc w:val="both"/>
              <w:rPr>
                <w:rFonts w:cs="Arial"/>
                <w:color w:val="404040" w:themeColor="text1" w:themeTint="BF"/>
                <w:sz w:val="24"/>
                <w:szCs w:val="24"/>
              </w:rPr>
            </w:pPr>
          </w:p>
          <w:p w14:paraId="2D6375C2"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38</w:t>
            </w:r>
          </w:p>
        </w:tc>
        <w:tc>
          <w:tcPr>
            <w:tcW w:w="1052" w:type="dxa"/>
          </w:tcPr>
          <w:p w14:paraId="2D6375C3" w14:textId="77777777" w:rsidR="00953424" w:rsidRPr="004E6919" w:rsidRDefault="00953424" w:rsidP="0081561A">
            <w:pPr>
              <w:jc w:val="both"/>
              <w:rPr>
                <w:rFonts w:cs="Arial"/>
                <w:color w:val="404040" w:themeColor="text1" w:themeTint="BF"/>
                <w:sz w:val="24"/>
                <w:szCs w:val="24"/>
              </w:rPr>
            </w:pPr>
          </w:p>
        </w:tc>
        <w:tc>
          <w:tcPr>
            <w:tcW w:w="1052" w:type="dxa"/>
          </w:tcPr>
          <w:p w14:paraId="2D6375C4" w14:textId="77777777" w:rsidR="00953424" w:rsidRPr="004E6919" w:rsidRDefault="00953424" w:rsidP="0081561A">
            <w:pPr>
              <w:jc w:val="both"/>
              <w:rPr>
                <w:rFonts w:cs="Arial"/>
                <w:color w:val="404040" w:themeColor="text1" w:themeTint="BF"/>
                <w:sz w:val="24"/>
                <w:szCs w:val="24"/>
              </w:rPr>
            </w:pPr>
          </w:p>
          <w:p w14:paraId="2D6375C5"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40</w:t>
            </w:r>
          </w:p>
        </w:tc>
        <w:tc>
          <w:tcPr>
            <w:tcW w:w="1052" w:type="dxa"/>
          </w:tcPr>
          <w:p w14:paraId="2D6375C6" w14:textId="77777777" w:rsidR="00953424" w:rsidRPr="004E6919" w:rsidRDefault="00953424" w:rsidP="0081561A">
            <w:pPr>
              <w:jc w:val="both"/>
              <w:rPr>
                <w:rFonts w:cs="Arial"/>
                <w:color w:val="404040" w:themeColor="text1" w:themeTint="BF"/>
                <w:sz w:val="24"/>
                <w:szCs w:val="24"/>
              </w:rPr>
            </w:pPr>
          </w:p>
        </w:tc>
        <w:tc>
          <w:tcPr>
            <w:tcW w:w="1052" w:type="dxa"/>
          </w:tcPr>
          <w:p w14:paraId="2D6375C7" w14:textId="77777777" w:rsidR="00953424" w:rsidRPr="004E6919" w:rsidRDefault="00953424" w:rsidP="0081561A">
            <w:pPr>
              <w:jc w:val="both"/>
              <w:rPr>
                <w:rFonts w:cs="Arial"/>
                <w:color w:val="404040" w:themeColor="text1" w:themeTint="BF"/>
                <w:sz w:val="24"/>
                <w:szCs w:val="24"/>
              </w:rPr>
            </w:pPr>
          </w:p>
          <w:p w14:paraId="2D6375C8" w14:textId="77777777" w:rsidR="00953424" w:rsidRPr="004E6919" w:rsidRDefault="00953424" w:rsidP="0081561A">
            <w:pPr>
              <w:jc w:val="both"/>
              <w:rPr>
                <w:rFonts w:cs="Arial"/>
                <w:color w:val="404040" w:themeColor="text1" w:themeTint="BF"/>
                <w:sz w:val="24"/>
                <w:szCs w:val="24"/>
              </w:rPr>
            </w:pPr>
            <w:r w:rsidRPr="004E6919">
              <w:rPr>
                <w:rFonts w:cs="Arial"/>
                <w:color w:val="404040" w:themeColor="text1" w:themeTint="BF"/>
                <w:sz w:val="24"/>
                <w:szCs w:val="24"/>
              </w:rPr>
              <w:t>36</w:t>
            </w:r>
          </w:p>
        </w:tc>
        <w:tc>
          <w:tcPr>
            <w:tcW w:w="1053" w:type="dxa"/>
          </w:tcPr>
          <w:p w14:paraId="2D6375C9" w14:textId="77777777" w:rsidR="00953424" w:rsidRPr="004E6919" w:rsidRDefault="00953424" w:rsidP="0081561A">
            <w:pPr>
              <w:jc w:val="both"/>
              <w:rPr>
                <w:rFonts w:cs="Arial"/>
                <w:color w:val="404040" w:themeColor="text1" w:themeTint="BF"/>
                <w:sz w:val="24"/>
                <w:szCs w:val="24"/>
              </w:rPr>
            </w:pPr>
          </w:p>
        </w:tc>
      </w:tr>
      <w:tr w:rsidR="00953424" w:rsidRPr="004E6919" w14:paraId="2D6375D5" w14:textId="77777777" w:rsidTr="0081561A">
        <w:trPr>
          <w:cantSplit/>
          <w:trHeight w:val="674"/>
        </w:trPr>
        <w:tc>
          <w:tcPr>
            <w:tcW w:w="1052" w:type="dxa"/>
            <w:tcBorders>
              <w:bottom w:val="single" w:sz="6" w:space="0" w:color="auto"/>
            </w:tcBorders>
            <w:vAlign w:val="bottom"/>
          </w:tcPr>
          <w:p w14:paraId="2D6375CB" w14:textId="77777777" w:rsidR="00953424" w:rsidRPr="004E6919" w:rsidRDefault="00953424" w:rsidP="0081561A">
            <w:pPr>
              <w:jc w:val="both"/>
              <w:rPr>
                <w:rFonts w:cs="Arial"/>
                <w:b/>
                <w:color w:val="404040" w:themeColor="text1" w:themeTint="BF"/>
                <w:sz w:val="24"/>
                <w:szCs w:val="24"/>
              </w:rPr>
            </w:pPr>
            <w:r w:rsidRPr="004E6919">
              <w:rPr>
                <w:rFonts w:cs="Arial"/>
                <w:b/>
                <w:color w:val="404040" w:themeColor="text1" w:themeTint="BF"/>
                <w:sz w:val="24"/>
                <w:szCs w:val="24"/>
              </w:rPr>
              <w:t>TOTALS</w:t>
            </w:r>
          </w:p>
        </w:tc>
        <w:tc>
          <w:tcPr>
            <w:tcW w:w="1052" w:type="dxa"/>
            <w:tcBorders>
              <w:bottom w:val="single" w:sz="6" w:space="0" w:color="auto"/>
            </w:tcBorders>
          </w:tcPr>
          <w:p w14:paraId="2D6375CC"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D"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CE"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CF"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0"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1"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2" w14:textId="77777777" w:rsidR="00953424" w:rsidRPr="004E6919" w:rsidRDefault="00953424" w:rsidP="0081561A">
            <w:pPr>
              <w:jc w:val="both"/>
              <w:rPr>
                <w:rFonts w:cs="Arial"/>
                <w:color w:val="404040" w:themeColor="text1" w:themeTint="BF"/>
                <w:sz w:val="24"/>
                <w:szCs w:val="24"/>
              </w:rPr>
            </w:pPr>
          </w:p>
        </w:tc>
        <w:tc>
          <w:tcPr>
            <w:tcW w:w="1052" w:type="dxa"/>
            <w:tcBorders>
              <w:bottom w:val="single" w:sz="6" w:space="0" w:color="auto"/>
            </w:tcBorders>
          </w:tcPr>
          <w:p w14:paraId="2D6375D3" w14:textId="77777777" w:rsidR="00953424" w:rsidRPr="004E6919" w:rsidRDefault="00953424" w:rsidP="0081561A">
            <w:pPr>
              <w:jc w:val="both"/>
              <w:rPr>
                <w:rFonts w:cs="Arial"/>
                <w:color w:val="404040" w:themeColor="text1" w:themeTint="BF"/>
                <w:sz w:val="24"/>
                <w:szCs w:val="24"/>
              </w:rPr>
            </w:pPr>
          </w:p>
        </w:tc>
        <w:tc>
          <w:tcPr>
            <w:tcW w:w="1053" w:type="dxa"/>
            <w:tcBorders>
              <w:bottom w:val="single" w:sz="6" w:space="0" w:color="auto"/>
            </w:tcBorders>
          </w:tcPr>
          <w:p w14:paraId="2D6375D4" w14:textId="77777777" w:rsidR="00953424" w:rsidRPr="004E6919" w:rsidRDefault="00953424" w:rsidP="0081561A">
            <w:pPr>
              <w:jc w:val="both"/>
              <w:rPr>
                <w:rFonts w:cs="Arial"/>
                <w:color w:val="404040" w:themeColor="text1" w:themeTint="BF"/>
                <w:sz w:val="24"/>
                <w:szCs w:val="24"/>
              </w:rPr>
            </w:pPr>
          </w:p>
        </w:tc>
      </w:tr>
      <w:tr w:rsidR="00896C4F" w:rsidRPr="004E6919" w14:paraId="2D6375E0" w14:textId="77777777" w:rsidTr="0081561A">
        <w:tc>
          <w:tcPr>
            <w:tcW w:w="1052" w:type="dxa"/>
            <w:tcBorders>
              <w:top w:val="single" w:sz="6" w:space="0" w:color="auto"/>
              <w:bottom w:val="double" w:sz="6" w:space="0" w:color="auto"/>
            </w:tcBorders>
            <w:shd w:val="clear" w:color="auto" w:fill="F2F2F2" w:themeFill="background1" w:themeFillShade="F2"/>
          </w:tcPr>
          <w:p w14:paraId="2D6375D6" w14:textId="77777777" w:rsidR="00953424" w:rsidRPr="004E6919" w:rsidRDefault="00953424" w:rsidP="00934EC6">
            <w:pPr>
              <w:jc w:val="center"/>
              <w:rPr>
                <w:rFonts w:cs="Arial"/>
                <w:color w:val="404040" w:themeColor="text1" w:themeTint="BF"/>
                <w:sz w:val="24"/>
                <w:szCs w:val="24"/>
              </w:rPr>
            </w:pPr>
          </w:p>
        </w:tc>
        <w:tc>
          <w:tcPr>
            <w:tcW w:w="1052" w:type="dxa"/>
            <w:tcBorders>
              <w:top w:val="single" w:sz="6" w:space="0" w:color="auto"/>
              <w:bottom w:val="double" w:sz="6" w:space="0" w:color="auto"/>
            </w:tcBorders>
            <w:shd w:val="clear" w:color="auto" w:fill="F2F2F2" w:themeFill="background1" w:themeFillShade="F2"/>
          </w:tcPr>
          <w:p w14:paraId="4F34C121"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C</w:t>
            </w:r>
            <w:r w:rsidR="00D06FC8" w:rsidRPr="004E6919">
              <w:rPr>
                <w:rFonts w:cs="Arial"/>
                <w:b/>
                <w:color w:val="404040" w:themeColor="text1" w:themeTint="BF"/>
                <w:sz w:val="16"/>
                <w:szCs w:val="16"/>
              </w:rPr>
              <w:t>ontrolling</w:t>
            </w:r>
            <w:r w:rsidR="00A55999" w:rsidRPr="004E6919">
              <w:rPr>
                <w:rFonts w:cs="Arial"/>
                <w:b/>
                <w:color w:val="404040" w:themeColor="text1" w:themeTint="BF"/>
                <w:sz w:val="16"/>
                <w:szCs w:val="16"/>
              </w:rPr>
              <w:t xml:space="preserve"> Parent</w:t>
            </w:r>
          </w:p>
          <w:p w14:paraId="2D6375D7" w14:textId="0EB64B71" w:rsidR="00E910A1" w:rsidRPr="004E6919" w:rsidRDefault="00E910A1" w:rsidP="00E910A1">
            <w:pPr>
              <w:jc w:val="center"/>
              <w:rPr>
                <w:rFonts w:cs="Arial"/>
                <w:b/>
                <w:color w:val="404040" w:themeColor="text1" w:themeTint="BF"/>
                <w:sz w:val="16"/>
                <w:szCs w:val="16"/>
              </w:rPr>
            </w:pPr>
            <w:r>
              <w:rPr>
                <w:rFonts w:cs="Arial"/>
                <w:b/>
                <w:color w:val="404040" w:themeColor="text1" w:themeTint="BF"/>
                <w:sz w:val="16"/>
                <w:szCs w:val="16"/>
              </w:rPr>
              <w:t>CP</w:t>
            </w:r>
          </w:p>
        </w:tc>
        <w:tc>
          <w:tcPr>
            <w:tcW w:w="1052" w:type="dxa"/>
            <w:tcBorders>
              <w:top w:val="single" w:sz="6" w:space="0" w:color="auto"/>
              <w:bottom w:val="double" w:sz="6" w:space="0" w:color="auto"/>
            </w:tcBorders>
            <w:shd w:val="clear" w:color="auto" w:fill="F2F2F2" w:themeFill="background1" w:themeFillShade="F2"/>
          </w:tcPr>
          <w:p w14:paraId="2D6375D8"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723FEBE9"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A55999" w:rsidRPr="004E6919">
              <w:rPr>
                <w:rFonts w:cs="Arial"/>
                <w:b/>
                <w:color w:val="404040" w:themeColor="text1" w:themeTint="BF"/>
                <w:sz w:val="16"/>
                <w:szCs w:val="16"/>
              </w:rPr>
              <w:t>urturing Parent</w:t>
            </w:r>
          </w:p>
          <w:p w14:paraId="2D6375D9" w14:textId="5B92D7E6" w:rsidR="00E910A1" w:rsidRPr="004E6919" w:rsidRDefault="00E910A1" w:rsidP="00934EC6">
            <w:pPr>
              <w:jc w:val="center"/>
              <w:rPr>
                <w:rFonts w:cs="Arial"/>
                <w:color w:val="404040" w:themeColor="text1" w:themeTint="BF"/>
                <w:sz w:val="16"/>
                <w:szCs w:val="16"/>
              </w:rPr>
            </w:pPr>
            <w:r>
              <w:rPr>
                <w:rFonts w:cs="Arial"/>
                <w:b/>
                <w:color w:val="404040" w:themeColor="text1" w:themeTint="BF"/>
                <w:sz w:val="16"/>
                <w:szCs w:val="16"/>
              </w:rPr>
              <w:t>NP</w:t>
            </w:r>
          </w:p>
        </w:tc>
        <w:tc>
          <w:tcPr>
            <w:tcW w:w="1053" w:type="dxa"/>
            <w:tcBorders>
              <w:top w:val="single" w:sz="6" w:space="0" w:color="auto"/>
              <w:bottom w:val="double" w:sz="6" w:space="0" w:color="auto"/>
            </w:tcBorders>
            <w:shd w:val="clear" w:color="auto" w:fill="F2F2F2" w:themeFill="background1" w:themeFillShade="F2"/>
          </w:tcPr>
          <w:p w14:paraId="2D6375DA"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1A14D77" w14:textId="4E59C341" w:rsidR="00E910A1" w:rsidRPr="009237CD" w:rsidRDefault="00953424" w:rsidP="009237CD">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dult</w:t>
            </w:r>
          </w:p>
          <w:p w14:paraId="2D6375DB" w14:textId="305A41F6" w:rsidR="00E910A1" w:rsidRPr="004E6919" w:rsidRDefault="00E910A1" w:rsidP="00E910A1">
            <w:pPr>
              <w:jc w:val="center"/>
              <w:rPr>
                <w:rFonts w:cs="Arial"/>
                <w:color w:val="404040" w:themeColor="text1" w:themeTint="BF"/>
                <w:sz w:val="16"/>
                <w:szCs w:val="16"/>
              </w:rPr>
            </w:pPr>
            <w:r>
              <w:rPr>
                <w:rFonts w:cs="Arial"/>
                <w:b/>
                <w:color w:val="404040" w:themeColor="text1" w:themeTint="BF"/>
                <w:sz w:val="16"/>
                <w:szCs w:val="16"/>
              </w:rPr>
              <w:t>A</w:t>
            </w:r>
          </w:p>
        </w:tc>
        <w:tc>
          <w:tcPr>
            <w:tcW w:w="1052" w:type="dxa"/>
            <w:tcBorders>
              <w:top w:val="single" w:sz="6" w:space="0" w:color="auto"/>
              <w:bottom w:val="double" w:sz="6" w:space="0" w:color="auto"/>
            </w:tcBorders>
            <w:shd w:val="clear" w:color="auto" w:fill="F2F2F2" w:themeFill="background1" w:themeFillShade="F2"/>
          </w:tcPr>
          <w:p w14:paraId="2D6375DC" w14:textId="77777777" w:rsidR="00953424" w:rsidRPr="004E6919" w:rsidRDefault="00953424" w:rsidP="00934EC6">
            <w:pPr>
              <w:jc w:val="center"/>
              <w:rPr>
                <w:rFonts w:cs="Arial"/>
                <w:color w:val="404040" w:themeColor="text1" w:themeTint="BF"/>
                <w:sz w:val="16"/>
                <w:szCs w:val="16"/>
              </w:rPr>
            </w:pPr>
          </w:p>
        </w:tc>
        <w:tc>
          <w:tcPr>
            <w:tcW w:w="1052" w:type="dxa"/>
            <w:tcBorders>
              <w:top w:val="single" w:sz="6" w:space="0" w:color="auto"/>
              <w:bottom w:val="double" w:sz="6" w:space="0" w:color="auto"/>
            </w:tcBorders>
            <w:shd w:val="clear" w:color="auto" w:fill="F2F2F2" w:themeFill="background1" w:themeFillShade="F2"/>
          </w:tcPr>
          <w:p w14:paraId="16B7A114"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A</w:t>
            </w:r>
            <w:r w:rsidR="00A55999" w:rsidRPr="004E6919">
              <w:rPr>
                <w:rFonts w:cs="Arial"/>
                <w:b/>
                <w:color w:val="404040" w:themeColor="text1" w:themeTint="BF"/>
                <w:sz w:val="16"/>
                <w:szCs w:val="16"/>
              </w:rPr>
              <w:t>dapted Child</w:t>
            </w:r>
          </w:p>
          <w:p w14:paraId="2D6375DD" w14:textId="4C30B3BD"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AC</w:t>
            </w:r>
          </w:p>
        </w:tc>
        <w:tc>
          <w:tcPr>
            <w:tcW w:w="1052" w:type="dxa"/>
            <w:tcBorders>
              <w:top w:val="single" w:sz="6" w:space="0" w:color="auto"/>
              <w:bottom w:val="double" w:sz="6" w:space="0" w:color="auto"/>
            </w:tcBorders>
            <w:shd w:val="clear" w:color="auto" w:fill="F2F2F2" w:themeFill="background1" w:themeFillShade="F2"/>
          </w:tcPr>
          <w:p w14:paraId="2D6375DE" w14:textId="77777777" w:rsidR="00953424" w:rsidRPr="004E6919" w:rsidRDefault="00953424" w:rsidP="00934EC6">
            <w:pPr>
              <w:jc w:val="center"/>
              <w:rPr>
                <w:rFonts w:cs="Arial"/>
                <w:color w:val="404040" w:themeColor="text1" w:themeTint="BF"/>
                <w:sz w:val="16"/>
                <w:szCs w:val="16"/>
              </w:rPr>
            </w:pPr>
          </w:p>
        </w:tc>
        <w:tc>
          <w:tcPr>
            <w:tcW w:w="1053" w:type="dxa"/>
            <w:tcBorders>
              <w:top w:val="single" w:sz="6" w:space="0" w:color="auto"/>
              <w:bottom w:val="double" w:sz="6" w:space="0" w:color="auto"/>
            </w:tcBorders>
            <w:shd w:val="clear" w:color="auto" w:fill="F2F2F2" w:themeFill="background1" w:themeFillShade="F2"/>
          </w:tcPr>
          <w:p w14:paraId="675FB9EC" w14:textId="77777777" w:rsidR="00953424" w:rsidRDefault="00953424" w:rsidP="00934EC6">
            <w:pPr>
              <w:jc w:val="center"/>
              <w:rPr>
                <w:rFonts w:cs="Arial"/>
                <w:b/>
                <w:color w:val="404040" w:themeColor="text1" w:themeTint="BF"/>
                <w:sz w:val="16"/>
                <w:szCs w:val="16"/>
              </w:rPr>
            </w:pPr>
            <w:r w:rsidRPr="004E6919">
              <w:rPr>
                <w:rFonts w:cs="Arial"/>
                <w:b/>
                <w:color w:val="404040" w:themeColor="text1" w:themeTint="BF"/>
                <w:sz w:val="16"/>
                <w:szCs w:val="16"/>
              </w:rPr>
              <w:t>N</w:t>
            </w:r>
            <w:r w:rsidR="00934EC6" w:rsidRPr="004E6919">
              <w:rPr>
                <w:rFonts w:cs="Arial"/>
                <w:b/>
                <w:color w:val="404040" w:themeColor="text1" w:themeTint="BF"/>
                <w:sz w:val="16"/>
                <w:szCs w:val="16"/>
              </w:rPr>
              <w:t>atural Child</w:t>
            </w:r>
          </w:p>
          <w:p w14:paraId="2D6375DF" w14:textId="03CCCFB4" w:rsidR="009237CD" w:rsidRPr="004E6919" w:rsidRDefault="009237CD" w:rsidP="00934EC6">
            <w:pPr>
              <w:jc w:val="center"/>
              <w:rPr>
                <w:rFonts w:cs="Arial"/>
                <w:color w:val="404040" w:themeColor="text1" w:themeTint="BF"/>
                <w:sz w:val="16"/>
                <w:szCs w:val="16"/>
              </w:rPr>
            </w:pPr>
            <w:r>
              <w:rPr>
                <w:rFonts w:cs="Arial"/>
                <w:b/>
                <w:color w:val="404040" w:themeColor="text1" w:themeTint="BF"/>
                <w:sz w:val="16"/>
                <w:szCs w:val="16"/>
              </w:rPr>
              <w:t>NC</w:t>
            </w:r>
          </w:p>
        </w:tc>
      </w:tr>
    </w:tbl>
    <w:p w14:paraId="2D6375E1" w14:textId="77777777" w:rsidR="00953424" w:rsidRPr="004E6919" w:rsidRDefault="00953424" w:rsidP="00953424">
      <w:pPr>
        <w:tabs>
          <w:tab w:val="left" w:pos="3160"/>
        </w:tabs>
        <w:spacing w:after="0"/>
        <w:jc w:val="both"/>
        <w:rPr>
          <w:rFonts w:cs="Arial"/>
          <w:iCs/>
          <w:color w:val="0000FF"/>
          <w:sz w:val="24"/>
          <w:szCs w:val="24"/>
        </w:rPr>
      </w:pPr>
    </w:p>
    <w:p w14:paraId="2D6375E2" w14:textId="77777777" w:rsidR="0036200D" w:rsidRPr="004E6919" w:rsidRDefault="0036200D" w:rsidP="00953424">
      <w:pPr>
        <w:tabs>
          <w:tab w:val="left" w:pos="3160"/>
        </w:tabs>
        <w:spacing w:after="0"/>
        <w:jc w:val="both"/>
        <w:rPr>
          <w:rFonts w:cs="Arial"/>
          <w:iCs/>
          <w:color w:val="0000FF"/>
          <w:sz w:val="24"/>
          <w:szCs w:val="24"/>
        </w:rPr>
      </w:pPr>
    </w:p>
    <w:p w14:paraId="2D6375E3" w14:textId="77777777" w:rsidR="0036200D" w:rsidRPr="004E6919" w:rsidRDefault="0036200D" w:rsidP="00953424">
      <w:pPr>
        <w:tabs>
          <w:tab w:val="left" w:pos="3160"/>
        </w:tabs>
        <w:spacing w:after="0"/>
        <w:jc w:val="both"/>
        <w:rPr>
          <w:rFonts w:cs="Arial"/>
          <w:iCs/>
          <w:color w:val="0000FF"/>
          <w:sz w:val="24"/>
          <w:szCs w:val="24"/>
        </w:rPr>
      </w:pPr>
    </w:p>
    <w:p w14:paraId="2D6375E4" w14:textId="77777777" w:rsidR="0036200D" w:rsidRPr="004E6919" w:rsidRDefault="0036200D" w:rsidP="00953424">
      <w:pPr>
        <w:tabs>
          <w:tab w:val="left" w:pos="3160"/>
        </w:tabs>
        <w:spacing w:after="0"/>
        <w:jc w:val="both"/>
        <w:rPr>
          <w:rFonts w:cs="Arial"/>
          <w:iCs/>
          <w:color w:val="0000FF"/>
          <w:sz w:val="24"/>
          <w:szCs w:val="24"/>
        </w:rPr>
      </w:pPr>
    </w:p>
    <w:p w14:paraId="2D6375E5" w14:textId="77777777" w:rsidR="0036200D" w:rsidRPr="004E6919" w:rsidRDefault="0036200D" w:rsidP="00953424">
      <w:pPr>
        <w:tabs>
          <w:tab w:val="left" w:pos="3160"/>
        </w:tabs>
        <w:spacing w:after="0"/>
        <w:jc w:val="both"/>
        <w:rPr>
          <w:rFonts w:cs="Arial"/>
          <w:iCs/>
          <w:color w:val="0000FF"/>
          <w:sz w:val="24"/>
          <w:szCs w:val="24"/>
        </w:rPr>
      </w:pPr>
    </w:p>
    <w:p w14:paraId="2D6375E6" w14:textId="77777777" w:rsidR="0036200D" w:rsidRPr="004E6919" w:rsidRDefault="0036200D" w:rsidP="00953424">
      <w:pPr>
        <w:tabs>
          <w:tab w:val="left" w:pos="3160"/>
        </w:tabs>
        <w:spacing w:after="0"/>
        <w:jc w:val="both"/>
        <w:rPr>
          <w:rFonts w:cs="Arial"/>
          <w:iCs/>
          <w:color w:val="0000FF"/>
          <w:sz w:val="24"/>
          <w:szCs w:val="24"/>
        </w:rPr>
      </w:pPr>
    </w:p>
    <w:p w14:paraId="2D6375E7" w14:textId="77777777" w:rsidR="0036200D" w:rsidRPr="004E6919" w:rsidRDefault="0036200D" w:rsidP="00953424">
      <w:pPr>
        <w:tabs>
          <w:tab w:val="left" w:pos="3160"/>
        </w:tabs>
        <w:spacing w:after="0"/>
        <w:jc w:val="both"/>
        <w:rPr>
          <w:rFonts w:cs="Arial"/>
          <w:iCs/>
          <w:color w:val="0000FF"/>
          <w:sz w:val="24"/>
          <w:szCs w:val="24"/>
        </w:rPr>
      </w:pPr>
    </w:p>
    <w:p w14:paraId="2D6375E8" w14:textId="77777777" w:rsidR="0036200D" w:rsidRPr="004E6919" w:rsidRDefault="0036200D" w:rsidP="00953424">
      <w:pPr>
        <w:tabs>
          <w:tab w:val="left" w:pos="3160"/>
        </w:tabs>
        <w:spacing w:after="0"/>
        <w:jc w:val="both"/>
        <w:rPr>
          <w:rFonts w:cs="Arial"/>
          <w:iCs/>
          <w:color w:val="0000FF"/>
          <w:sz w:val="24"/>
          <w:szCs w:val="24"/>
        </w:rPr>
      </w:pPr>
    </w:p>
    <w:p w14:paraId="2D6375ED" w14:textId="77777777" w:rsidR="0036200D" w:rsidRPr="004E6919" w:rsidRDefault="0036200D" w:rsidP="00953424">
      <w:pPr>
        <w:tabs>
          <w:tab w:val="left" w:pos="3160"/>
        </w:tabs>
        <w:spacing w:after="0"/>
        <w:jc w:val="both"/>
        <w:rPr>
          <w:rFonts w:cs="Arial"/>
          <w:iCs/>
          <w:color w:val="0000FF"/>
          <w:sz w:val="24"/>
          <w:szCs w:val="24"/>
        </w:rPr>
      </w:pPr>
    </w:p>
    <w:p w14:paraId="2D6375EE" w14:textId="2352E325" w:rsidR="00953424" w:rsidRPr="004E6919" w:rsidRDefault="00953424" w:rsidP="00953424">
      <w:pPr>
        <w:tabs>
          <w:tab w:val="left" w:pos="3160"/>
        </w:tabs>
        <w:spacing w:after="0"/>
        <w:jc w:val="both"/>
        <w:rPr>
          <w:rFonts w:cs="Arial"/>
          <w:b/>
          <w:bCs/>
          <w:iCs/>
          <w:color w:val="7F7F7F" w:themeColor="text1" w:themeTint="80"/>
          <w:sz w:val="24"/>
          <w:szCs w:val="24"/>
        </w:rPr>
      </w:pPr>
      <w:r w:rsidRPr="004E6919">
        <w:rPr>
          <w:rFonts w:cs="Arial"/>
          <w:b/>
          <w:bCs/>
          <w:iCs/>
          <w:color w:val="7F7F7F" w:themeColor="text1" w:themeTint="80"/>
          <w:sz w:val="24"/>
          <w:szCs w:val="24"/>
        </w:rPr>
        <w:t>Transactional Analysis</w:t>
      </w:r>
    </w:p>
    <w:p w14:paraId="2D6375EF" w14:textId="4717EA7D" w:rsidR="00953424" w:rsidRPr="004E6919" w:rsidRDefault="00953424" w:rsidP="00953424">
      <w:pPr>
        <w:tabs>
          <w:tab w:val="left" w:pos="3160"/>
        </w:tabs>
        <w:jc w:val="both"/>
        <w:rPr>
          <w:rFonts w:ascii="Tempus Sans ITC" w:hAnsi="Tempus Sans ITC"/>
          <w:b/>
          <w:color w:val="404040" w:themeColor="text1" w:themeTint="BF"/>
          <w:sz w:val="24"/>
          <w:szCs w:val="24"/>
        </w:rPr>
      </w:pPr>
      <w:r w:rsidRPr="004E6919">
        <w:rPr>
          <w:rFonts w:ascii="Calibri" w:hAnsi="Calibri" w:cs="Arial"/>
          <w:color w:val="404040" w:themeColor="text1" w:themeTint="BF"/>
          <w:sz w:val="24"/>
          <w:szCs w:val="24"/>
        </w:rPr>
        <w:t>Berne believed that we are always operating from one or other of the states - in the way we habitually think and behave in response to life's stimuli.  There are three 'ego-states' in which we think and behave as the Parent (CP Controlling Parent, NP Nurturing Parent), the Adult (A) or the Child (AC Adapted Child and NC Natural Child). These states are developed over our life and the influences, footprints and experiences form our values and beliefs, our thinking, including our thinking about leadership and our associated leadership behaviour.</w:t>
      </w:r>
    </w:p>
    <w:p w14:paraId="2CB5991B" w14:textId="5069931E" w:rsidR="00FB73A9" w:rsidRDefault="00953424" w:rsidP="00953424">
      <w:pPr>
        <w:tabs>
          <w:tab w:val="left" w:pos="6237"/>
        </w:tabs>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all operate in all the states, but we may be in some more than others. There is nothing wrong with being in a particular state</w:t>
      </w:r>
      <w:r w:rsidR="003A7AAC">
        <w:rPr>
          <w:rFonts w:ascii="Calibri" w:hAnsi="Calibri" w:cs="Arial"/>
          <w:color w:val="404040" w:themeColor="text1" w:themeTint="BF"/>
          <w:sz w:val="24"/>
          <w:szCs w:val="24"/>
        </w:rPr>
        <w:t xml:space="preserve">. </w:t>
      </w:r>
      <w:r w:rsidRPr="004E6919">
        <w:rPr>
          <w:rFonts w:ascii="Calibri" w:hAnsi="Calibri" w:cs="Arial"/>
          <w:color w:val="404040" w:themeColor="text1" w:themeTint="BF"/>
          <w:sz w:val="24"/>
          <w:szCs w:val="24"/>
        </w:rPr>
        <w:t>However, we may find it more helpful in achieving our outcomes to be in a particular state at a particular time</w:t>
      </w:r>
      <w:r w:rsidR="00007A76">
        <w:rPr>
          <w:rFonts w:ascii="Calibri" w:hAnsi="Calibri" w:cs="Arial"/>
          <w:color w:val="404040" w:themeColor="text1" w:themeTint="BF"/>
          <w:sz w:val="24"/>
          <w:szCs w:val="24"/>
        </w:rPr>
        <w:t xml:space="preserve">. </w:t>
      </w:r>
      <w:proofErr w:type="gramStart"/>
      <w:r w:rsidR="00007A76">
        <w:rPr>
          <w:rFonts w:ascii="Calibri" w:hAnsi="Calibri" w:cs="Arial"/>
          <w:color w:val="404040" w:themeColor="text1" w:themeTint="BF"/>
          <w:sz w:val="24"/>
          <w:szCs w:val="24"/>
        </w:rPr>
        <w:t>Generally</w:t>
      </w:r>
      <w:proofErr w:type="gramEnd"/>
      <w:r w:rsidR="00007A76">
        <w:rPr>
          <w:rFonts w:ascii="Calibri" w:hAnsi="Calibri" w:cs="Arial"/>
          <w:color w:val="404040" w:themeColor="text1" w:themeTint="BF"/>
          <w:sz w:val="24"/>
          <w:szCs w:val="24"/>
        </w:rPr>
        <w:t xml:space="preserve"> t</w:t>
      </w:r>
      <w:r w:rsidR="003A7AAC">
        <w:rPr>
          <w:rFonts w:ascii="Calibri" w:hAnsi="Calibri" w:cs="Arial"/>
          <w:color w:val="404040" w:themeColor="text1" w:themeTint="BF"/>
          <w:sz w:val="24"/>
          <w:szCs w:val="24"/>
        </w:rPr>
        <w:t>he Nurturing Parent, Adult and Natural Child S</w:t>
      </w:r>
      <w:r w:rsidR="008F2509">
        <w:rPr>
          <w:rFonts w:ascii="Calibri" w:hAnsi="Calibri" w:cs="Arial"/>
          <w:color w:val="404040" w:themeColor="text1" w:themeTint="BF"/>
          <w:sz w:val="24"/>
          <w:szCs w:val="24"/>
        </w:rPr>
        <w:t>t</w:t>
      </w:r>
      <w:r w:rsidR="003A7AAC">
        <w:rPr>
          <w:rFonts w:ascii="Calibri" w:hAnsi="Calibri" w:cs="Arial"/>
          <w:color w:val="404040" w:themeColor="text1" w:themeTint="BF"/>
          <w:sz w:val="24"/>
          <w:szCs w:val="24"/>
        </w:rPr>
        <w:t>ates are the most positive</w:t>
      </w:r>
      <w:r w:rsidR="008F2509">
        <w:rPr>
          <w:rFonts w:ascii="Calibri" w:hAnsi="Calibri" w:cs="Arial"/>
          <w:color w:val="404040" w:themeColor="text1" w:themeTint="BF"/>
          <w:sz w:val="24"/>
          <w:szCs w:val="24"/>
        </w:rPr>
        <w:t>. These are more likely to deliver the impact ‘</w:t>
      </w:r>
      <w:proofErr w:type="spellStart"/>
      <w:r w:rsidR="008F2509">
        <w:rPr>
          <w:rFonts w:ascii="Calibri" w:hAnsi="Calibri" w:cs="Arial"/>
          <w:color w:val="404040" w:themeColor="text1" w:themeTint="BF"/>
          <w:sz w:val="24"/>
          <w:szCs w:val="24"/>
        </w:rPr>
        <w:t>Im</w:t>
      </w:r>
      <w:proofErr w:type="spellEnd"/>
      <w:r w:rsidR="008F2509">
        <w:rPr>
          <w:rFonts w:ascii="Calibri" w:hAnsi="Calibri" w:cs="Arial"/>
          <w:color w:val="404040" w:themeColor="text1" w:themeTint="BF"/>
          <w:sz w:val="24"/>
          <w:szCs w:val="24"/>
        </w:rPr>
        <w:t xml:space="preserve"> OK and You’re OK’. The </w:t>
      </w:r>
      <w:r w:rsidR="003A7AAC">
        <w:rPr>
          <w:rFonts w:ascii="Calibri" w:hAnsi="Calibri" w:cs="Arial"/>
          <w:color w:val="404040" w:themeColor="text1" w:themeTint="BF"/>
          <w:sz w:val="24"/>
          <w:szCs w:val="24"/>
        </w:rPr>
        <w:t xml:space="preserve">Controlling Parent and Adapted Child </w:t>
      </w:r>
      <w:r w:rsidR="00007A76">
        <w:rPr>
          <w:rFonts w:ascii="Calibri" w:hAnsi="Calibri" w:cs="Arial"/>
          <w:color w:val="404040" w:themeColor="text1" w:themeTint="BF"/>
          <w:sz w:val="24"/>
          <w:szCs w:val="24"/>
        </w:rPr>
        <w:t xml:space="preserve">are </w:t>
      </w:r>
      <w:r w:rsidR="003A7AAC">
        <w:rPr>
          <w:rFonts w:ascii="Calibri" w:hAnsi="Calibri" w:cs="Arial"/>
          <w:color w:val="404040" w:themeColor="text1" w:themeTint="BF"/>
          <w:sz w:val="24"/>
          <w:szCs w:val="24"/>
        </w:rPr>
        <w:t>less positive</w:t>
      </w:r>
      <w:r w:rsidR="008F2509">
        <w:rPr>
          <w:rFonts w:ascii="Calibri" w:hAnsi="Calibri" w:cs="Arial"/>
          <w:color w:val="404040" w:themeColor="text1" w:themeTint="BF"/>
          <w:sz w:val="24"/>
          <w:szCs w:val="24"/>
        </w:rPr>
        <w:t xml:space="preserve"> and more </w:t>
      </w:r>
      <w:r w:rsidR="00007A76">
        <w:rPr>
          <w:rFonts w:ascii="Calibri" w:hAnsi="Calibri" w:cs="Arial"/>
          <w:color w:val="404040" w:themeColor="text1" w:themeTint="BF"/>
          <w:sz w:val="24"/>
          <w:szCs w:val="24"/>
        </w:rPr>
        <w:t xml:space="preserve">likely to deliver the impact </w:t>
      </w:r>
      <w:r w:rsidR="00FB73A9">
        <w:rPr>
          <w:rFonts w:ascii="Calibri" w:hAnsi="Calibri" w:cs="Arial"/>
          <w:color w:val="404040" w:themeColor="text1" w:themeTint="BF"/>
          <w:sz w:val="24"/>
          <w:szCs w:val="24"/>
        </w:rPr>
        <w:t>‘</w:t>
      </w:r>
      <w:r w:rsidR="00007A76">
        <w:rPr>
          <w:rFonts w:ascii="Calibri" w:hAnsi="Calibri" w:cs="Arial"/>
          <w:color w:val="404040" w:themeColor="text1" w:themeTint="BF"/>
          <w:sz w:val="24"/>
          <w:szCs w:val="24"/>
        </w:rPr>
        <w:t xml:space="preserve">I’m </w:t>
      </w:r>
      <w:r w:rsidR="00CA5172">
        <w:rPr>
          <w:rFonts w:ascii="Calibri" w:hAnsi="Calibri" w:cs="Arial"/>
          <w:color w:val="404040" w:themeColor="text1" w:themeTint="BF"/>
          <w:sz w:val="24"/>
          <w:szCs w:val="24"/>
        </w:rPr>
        <w:t>OK and</w:t>
      </w:r>
      <w:r w:rsidR="00FB73A9">
        <w:rPr>
          <w:rFonts w:ascii="Calibri" w:hAnsi="Calibri" w:cs="Arial"/>
          <w:color w:val="404040" w:themeColor="text1" w:themeTint="BF"/>
          <w:sz w:val="24"/>
          <w:szCs w:val="24"/>
        </w:rPr>
        <w:t xml:space="preserve"> You’re not OK’ or ‘I’m not OK and You’re OK’. </w:t>
      </w:r>
    </w:p>
    <w:p w14:paraId="2D6375F0" w14:textId="35738B59" w:rsidR="00953424" w:rsidRPr="004E6919" w:rsidRDefault="00FB73A9" w:rsidP="00FB73A9">
      <w:pPr>
        <w:tabs>
          <w:tab w:val="left" w:pos="6237"/>
        </w:tabs>
        <w:jc w:val="center"/>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Illustrated below in the model </w:t>
      </w:r>
      <w:r w:rsidRPr="00FB73A9">
        <w:rPr>
          <w:rFonts w:ascii="Calibri" w:hAnsi="Calibri" w:cs="Arial"/>
          <w:b/>
          <w:bCs/>
          <w:color w:val="404040" w:themeColor="text1" w:themeTint="BF"/>
          <w:sz w:val="24"/>
          <w:szCs w:val="24"/>
        </w:rPr>
        <w:t>THE OK CORRAL</w:t>
      </w:r>
    </w:p>
    <w:p w14:paraId="5EC4D74C" w14:textId="74787F89" w:rsidR="00FB73A9" w:rsidRDefault="00FB73A9" w:rsidP="00953424">
      <w:pPr>
        <w:jc w:val="both"/>
        <w:rPr>
          <w:rFonts w:ascii="Calibri" w:hAnsi="Calibri" w:cs="Arial"/>
          <w:color w:val="404040" w:themeColor="text1" w:themeTint="BF"/>
          <w:sz w:val="24"/>
          <w:szCs w:val="24"/>
        </w:rPr>
      </w:pPr>
      <w:r>
        <w:rPr>
          <w:rFonts w:ascii="Calibri" w:hAnsi="Calibri" w:cs="Arial"/>
          <w:color w:val="404040" w:themeColor="text1" w:themeTint="BF"/>
          <w:sz w:val="24"/>
          <w:szCs w:val="24"/>
        </w:rPr>
        <w:t xml:space="preserve">                                                  </w:t>
      </w:r>
      <w:r w:rsidRPr="004E6919">
        <w:rPr>
          <w:rFonts w:cs="Arial"/>
          <w:b/>
          <w:bCs/>
          <w:noProof/>
          <w:color w:val="000000" w:themeColor="text1"/>
          <w:sz w:val="24"/>
          <w:szCs w:val="24"/>
        </w:rPr>
        <w:drawing>
          <wp:inline distT="0" distB="0" distL="0" distR="0" wp14:anchorId="76B37251" wp14:editId="525CE062">
            <wp:extent cx="2981739" cy="2981739"/>
            <wp:effectExtent l="0" t="0" r="0" b="0"/>
            <wp:docPr id="2" name="Picture 2" descr="What is your life position">
              <a:extLst xmlns:a="http://schemas.openxmlformats.org/drawingml/2006/main">
                <a:ext uri="{FF2B5EF4-FFF2-40B4-BE49-F238E27FC236}">
                  <a16:creationId xmlns:a16="http://schemas.microsoft.com/office/drawing/2014/main" id="{78B87862-0D22-F649-B9C2-88D342428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is your life position">
                      <a:extLst>
                        <a:ext uri="{FF2B5EF4-FFF2-40B4-BE49-F238E27FC236}">
                          <a16:creationId xmlns:a16="http://schemas.microsoft.com/office/drawing/2014/main" id="{78B87862-0D22-F649-B9C2-88D34242812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72" cy="3028972"/>
                    </a:xfrm>
                    <a:prstGeom prst="rect">
                      <a:avLst/>
                    </a:prstGeom>
                    <a:noFill/>
                  </pic:spPr>
                </pic:pic>
              </a:graphicData>
            </a:graphic>
          </wp:inline>
        </w:drawing>
      </w:r>
    </w:p>
    <w:p w14:paraId="3286AB54" w14:textId="77777777" w:rsidR="00FB73A9" w:rsidRDefault="00FB73A9" w:rsidP="00953424">
      <w:pPr>
        <w:jc w:val="both"/>
        <w:rPr>
          <w:rFonts w:ascii="Calibri" w:hAnsi="Calibri" w:cs="Arial"/>
          <w:color w:val="404040" w:themeColor="text1" w:themeTint="BF"/>
          <w:sz w:val="24"/>
          <w:szCs w:val="24"/>
        </w:rPr>
      </w:pPr>
    </w:p>
    <w:p w14:paraId="62DD16CE" w14:textId="77777777" w:rsidR="00FB73A9" w:rsidRDefault="00FB73A9" w:rsidP="00953424">
      <w:pPr>
        <w:jc w:val="both"/>
        <w:rPr>
          <w:rFonts w:ascii="Calibri" w:hAnsi="Calibri" w:cs="Arial"/>
          <w:color w:val="404040" w:themeColor="text1" w:themeTint="BF"/>
          <w:sz w:val="24"/>
          <w:szCs w:val="24"/>
        </w:rPr>
      </w:pPr>
    </w:p>
    <w:p w14:paraId="3AB6D650" w14:textId="77777777" w:rsidR="00FB73A9" w:rsidRDefault="00FB73A9" w:rsidP="00953424">
      <w:pPr>
        <w:jc w:val="both"/>
        <w:rPr>
          <w:rFonts w:ascii="Calibri" w:hAnsi="Calibri" w:cs="Arial"/>
          <w:color w:val="404040" w:themeColor="text1" w:themeTint="BF"/>
          <w:sz w:val="24"/>
          <w:szCs w:val="24"/>
        </w:rPr>
      </w:pPr>
    </w:p>
    <w:p w14:paraId="618DFEB6" w14:textId="77777777" w:rsidR="00FB73A9" w:rsidRDefault="00FB73A9" w:rsidP="00953424">
      <w:pPr>
        <w:jc w:val="both"/>
        <w:rPr>
          <w:rFonts w:ascii="Calibri" w:hAnsi="Calibri" w:cs="Arial"/>
          <w:color w:val="404040" w:themeColor="text1" w:themeTint="BF"/>
          <w:sz w:val="24"/>
          <w:szCs w:val="24"/>
        </w:rPr>
      </w:pPr>
    </w:p>
    <w:p w14:paraId="5DAEAAAC" w14:textId="77777777" w:rsidR="00FB73A9" w:rsidRDefault="00FB73A9" w:rsidP="00953424">
      <w:pPr>
        <w:jc w:val="both"/>
        <w:rPr>
          <w:rFonts w:ascii="Calibri" w:hAnsi="Calibri" w:cs="Arial"/>
          <w:color w:val="404040" w:themeColor="text1" w:themeTint="BF"/>
          <w:sz w:val="24"/>
          <w:szCs w:val="24"/>
        </w:rPr>
      </w:pPr>
    </w:p>
    <w:p w14:paraId="2D6375F1" w14:textId="1F716EA6" w:rsidR="00953424" w:rsidRPr="004E6919" w:rsidRDefault="00953424" w:rsidP="00953424">
      <w:pPr>
        <w:jc w:val="both"/>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We are often asked about the perfect score. There is no such thing, only the patterns of communic</w:t>
      </w:r>
      <w:r w:rsidR="0036200D" w:rsidRPr="004E6919">
        <w:rPr>
          <w:rFonts w:ascii="Calibri" w:hAnsi="Calibri" w:cs="Arial"/>
          <w:color w:val="404040" w:themeColor="text1" w:themeTint="BF"/>
          <w:sz w:val="24"/>
          <w:szCs w:val="24"/>
        </w:rPr>
        <w:t>ation that are effective</w:t>
      </w:r>
      <w:r w:rsidRPr="004E6919">
        <w:rPr>
          <w:rFonts w:ascii="Calibri" w:hAnsi="Calibri" w:cs="Arial"/>
          <w:color w:val="404040" w:themeColor="text1" w:themeTint="BF"/>
          <w:sz w:val="24"/>
          <w:szCs w:val="24"/>
        </w:rPr>
        <w:t xml:space="preserve">, engaging those you lead to also taking ownership and responsibility for the future. The numbers represent the frequency with which you use each of the communication preferences. The bigger the gap between your top preference and the next represents the strength of the preference. </w:t>
      </w:r>
    </w:p>
    <w:p w14:paraId="2D6375F4" w14:textId="77777777" w:rsidR="00953424" w:rsidRPr="004E6919" w:rsidRDefault="00953424" w:rsidP="00953424">
      <w:pPr>
        <w:jc w:val="both"/>
        <w:rPr>
          <w:rFonts w:ascii="Calibri" w:hAnsi="Calibri" w:cs="Arial"/>
          <w:color w:val="595959" w:themeColor="text1" w:themeTint="A6"/>
          <w:sz w:val="24"/>
          <w:szCs w:val="24"/>
        </w:rPr>
      </w:pPr>
    </w:p>
    <w:p w14:paraId="2D637601" w14:textId="741F6277" w:rsidR="00953424" w:rsidRPr="004E6919" w:rsidRDefault="009466A3" w:rsidP="00953424">
      <w:pPr>
        <w:keepNext/>
        <w:keepLines/>
        <w:spacing w:after="0"/>
        <w:jc w:val="both"/>
        <w:outlineLvl w:val="0"/>
        <w:rPr>
          <w:rFonts w:eastAsiaTheme="majorEastAsia" w:cstheme="majorBidi"/>
          <w:b/>
          <w:iCs/>
          <w:color w:val="7F7F7F" w:themeColor="text1" w:themeTint="80"/>
          <w:sz w:val="24"/>
          <w:szCs w:val="24"/>
        </w:rPr>
      </w:pPr>
      <w:r w:rsidRPr="004E6919">
        <w:rPr>
          <w:rFonts w:eastAsiaTheme="majorEastAsia" w:cstheme="majorBidi"/>
          <w:b/>
          <w:iCs/>
          <w:color w:val="7F7F7F" w:themeColor="text1" w:themeTint="80"/>
          <w:sz w:val="24"/>
          <w:szCs w:val="24"/>
        </w:rPr>
        <w:lastRenderedPageBreak/>
        <w:t>P</w:t>
      </w:r>
      <w:r w:rsidR="00953424" w:rsidRPr="004E6919">
        <w:rPr>
          <w:rFonts w:eastAsiaTheme="majorEastAsia" w:cstheme="majorBidi"/>
          <w:b/>
          <w:iCs/>
          <w:color w:val="7F7F7F" w:themeColor="text1" w:themeTint="80"/>
          <w:sz w:val="24"/>
          <w:szCs w:val="24"/>
        </w:rPr>
        <w:t>arent State</w:t>
      </w:r>
    </w:p>
    <w:p w14:paraId="731173ED" w14:textId="77777777" w:rsidR="006A05B8" w:rsidRPr="00A74C7A" w:rsidRDefault="006A05B8" w:rsidP="00953424">
      <w:pPr>
        <w:keepNext/>
        <w:keepLines/>
        <w:spacing w:after="0"/>
        <w:jc w:val="both"/>
        <w:outlineLvl w:val="0"/>
        <w:rPr>
          <w:rFonts w:eastAsiaTheme="majorEastAsia" w:cstheme="majorBidi"/>
          <w:b/>
          <w:iCs/>
          <w:color w:val="7F7F7F" w:themeColor="text1" w:themeTint="80"/>
          <w:sz w:val="16"/>
          <w:szCs w:val="16"/>
        </w:rPr>
      </w:pPr>
    </w:p>
    <w:p w14:paraId="2D637602" w14:textId="77777777" w:rsidR="00953424" w:rsidRPr="004E6919" w:rsidRDefault="00953424" w:rsidP="00953424">
      <w:pPr>
        <w:spacing w:after="0"/>
        <w:jc w:val="both"/>
        <w:rPr>
          <w:rFonts w:ascii="Calibri" w:hAnsi="Calibri" w:cs="Arial"/>
          <w:color w:val="595959" w:themeColor="text1" w:themeTint="A6"/>
          <w:sz w:val="24"/>
          <w:szCs w:val="24"/>
        </w:rPr>
      </w:pPr>
      <w:r w:rsidRPr="004E6919">
        <w:rPr>
          <w:rFonts w:ascii="Calibri" w:hAnsi="Calibri" w:cs="Arial"/>
          <w:color w:val="595959" w:themeColor="text1" w:themeTint="A6"/>
          <w:sz w:val="24"/>
          <w:szCs w:val="24"/>
        </w:rPr>
        <w:t xml:space="preserve">The parent in TA is the set of recordings in a person's mind of imposed, unquestioned, </w:t>
      </w:r>
      <w:r w:rsidRPr="004E6919">
        <w:rPr>
          <w:rFonts w:ascii="Calibri" w:hAnsi="Calibri" w:cs="Arial"/>
          <w:iCs/>
          <w:color w:val="595959" w:themeColor="text1" w:themeTint="A6"/>
          <w:sz w:val="24"/>
          <w:szCs w:val="24"/>
        </w:rPr>
        <w:t>external events perceived between birth and age 5 years.  They are derived mostly from</w:t>
      </w:r>
      <w:r w:rsidRPr="004E6919">
        <w:rPr>
          <w:rFonts w:ascii="Calibri" w:hAnsi="Calibri" w:cs="Arial"/>
          <w:color w:val="595959" w:themeColor="text1" w:themeTint="A6"/>
          <w:sz w:val="24"/>
          <w:szCs w:val="24"/>
        </w:rPr>
        <w:t xml:space="preserve"> parents' (or parental figures') speech and behaviour - admonitions, punishments, cuddles, encouragement.  Berne says they are permanent and cannot be erased, and at intervals throughout our lives they will be played back and influence our behaviour.  </w:t>
      </w:r>
    </w:p>
    <w:p w14:paraId="2D637603" w14:textId="77777777" w:rsidR="00953424" w:rsidRPr="004E6919" w:rsidRDefault="00953424" w:rsidP="00953424">
      <w:pPr>
        <w:spacing w:after="0"/>
        <w:jc w:val="both"/>
        <w:rPr>
          <w:rFonts w:cs="Arial"/>
          <w:b/>
          <w:color w:val="0000FF"/>
          <w:sz w:val="24"/>
          <w:szCs w:val="24"/>
        </w:rPr>
      </w:pPr>
      <w:r w:rsidRPr="004E6919">
        <w:rPr>
          <w:rFonts w:ascii="Calibri" w:hAnsi="Calibri" w:cs="Arial"/>
          <w:color w:val="595959" w:themeColor="text1" w:themeTint="A6"/>
          <w:sz w:val="24"/>
          <w:szCs w:val="24"/>
        </w:rPr>
        <w:t>It is sometimes described as</w:t>
      </w:r>
      <w:r w:rsidRPr="004E6919">
        <w:rPr>
          <w:rFonts w:ascii="Calibri" w:hAnsi="Calibri" w:cs="Arial"/>
          <w:color w:val="7F7F7F" w:themeColor="text1" w:themeTint="80"/>
          <w:sz w:val="24"/>
          <w:szCs w:val="24"/>
        </w:rPr>
        <w:t xml:space="preserve"> </w:t>
      </w:r>
      <w:r w:rsidRPr="004E6919">
        <w:rPr>
          <w:rFonts w:cs="Arial"/>
          <w:b/>
          <w:color w:val="7F7F7F" w:themeColor="text1" w:themeTint="80"/>
          <w:sz w:val="24"/>
          <w:szCs w:val="24"/>
        </w:rPr>
        <w:t>'Life as it is taught'.</w:t>
      </w:r>
    </w:p>
    <w:p w14:paraId="720353E5" w14:textId="77777777" w:rsidR="003F7826" w:rsidRPr="00A74C7A" w:rsidRDefault="003F7826" w:rsidP="00953424">
      <w:pPr>
        <w:spacing w:after="0"/>
        <w:jc w:val="both"/>
        <w:rPr>
          <w:rFonts w:ascii="Calibri" w:hAnsi="Calibri" w:cs="Arial"/>
          <w:color w:val="595959" w:themeColor="text1" w:themeTint="A6"/>
          <w:sz w:val="16"/>
          <w:szCs w:val="16"/>
        </w:rPr>
      </w:pPr>
    </w:p>
    <w:p w14:paraId="2D637604" w14:textId="5DC1E1E1" w:rsidR="00953424" w:rsidRPr="004E6919" w:rsidRDefault="00953424" w:rsidP="00953424">
      <w:pPr>
        <w:spacing w:after="0"/>
        <w:jc w:val="both"/>
        <w:rPr>
          <w:rFonts w:ascii="Calibri" w:hAnsi="Calibri" w:cs="Arial"/>
          <w:color w:val="009193"/>
          <w:sz w:val="24"/>
          <w:szCs w:val="24"/>
        </w:rPr>
      </w:pPr>
      <w:r w:rsidRPr="004E6919">
        <w:rPr>
          <w:rFonts w:ascii="Calibri" w:hAnsi="Calibri" w:cs="Arial"/>
          <w:color w:val="595959" w:themeColor="text1" w:themeTint="A6"/>
          <w:sz w:val="24"/>
          <w:szCs w:val="24"/>
        </w:rPr>
        <w:t xml:space="preserve">When behaving in our parent state we can be judgemental, tradition-oriented, </w:t>
      </w:r>
      <w:proofErr w:type="gramStart"/>
      <w:r w:rsidRPr="004E6919">
        <w:rPr>
          <w:rFonts w:ascii="Calibri" w:hAnsi="Calibri" w:cs="Arial"/>
          <w:color w:val="595959" w:themeColor="text1" w:themeTint="A6"/>
          <w:sz w:val="24"/>
          <w:szCs w:val="24"/>
        </w:rPr>
        <w:t>regulatory</w:t>
      </w:r>
      <w:proofErr w:type="gramEnd"/>
      <w:r w:rsidRPr="004E6919">
        <w:rPr>
          <w:rFonts w:ascii="Calibri" w:hAnsi="Calibri" w:cs="Arial"/>
          <w:color w:val="595959" w:themeColor="text1" w:themeTint="A6"/>
          <w:sz w:val="24"/>
          <w:szCs w:val="24"/>
        </w:rPr>
        <w:t xml:space="preserve"> and conventional; alternatively, we may be supportive and protective.  We think, feel and do as the 'parent figure' did - with views of right and wrong, good and bad, and how we should behave, </w:t>
      </w:r>
      <w:proofErr w:type="gramStart"/>
      <w:r w:rsidRPr="004E6919">
        <w:rPr>
          <w:rFonts w:ascii="Calibri" w:hAnsi="Calibri" w:cs="Arial"/>
          <w:color w:val="595959" w:themeColor="text1" w:themeTint="A6"/>
          <w:sz w:val="24"/>
          <w:szCs w:val="24"/>
        </w:rPr>
        <w:t>e</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g</w:t>
      </w:r>
      <w:r w:rsidR="009466A3" w:rsidRPr="004E6919">
        <w:rPr>
          <w:rFonts w:ascii="Calibri" w:hAnsi="Calibri" w:cs="Arial"/>
          <w:color w:val="595959" w:themeColor="text1" w:themeTint="A6"/>
          <w:sz w:val="24"/>
          <w:szCs w:val="24"/>
        </w:rPr>
        <w:t>.</w:t>
      </w:r>
      <w:r w:rsidRPr="004E6919">
        <w:rPr>
          <w:rFonts w:ascii="Calibri" w:hAnsi="Calibri" w:cs="Arial"/>
          <w:color w:val="595959" w:themeColor="text1" w:themeTint="A6"/>
          <w:sz w:val="24"/>
          <w:szCs w:val="24"/>
        </w:rPr>
        <w:t>;</w:t>
      </w:r>
      <w:proofErr w:type="gramEnd"/>
      <w:r w:rsidRPr="004E6919">
        <w:rPr>
          <w:rFonts w:ascii="Calibri" w:hAnsi="Calibri" w:cs="Arial"/>
          <w:color w:val="595959" w:themeColor="text1" w:themeTint="A6"/>
          <w:sz w:val="24"/>
          <w:szCs w:val="24"/>
        </w:rPr>
        <w:t xml:space="preserve"> 'be strong', 'don't show your feelings', 'do as you're told', 'feel responsible'.  The parent state can be broken down into two aspects</w:t>
      </w:r>
      <w:r w:rsidRPr="004E6919">
        <w:rPr>
          <w:rFonts w:ascii="Calibri" w:hAnsi="Calibri" w:cs="Arial"/>
          <w:color w:val="7F7F7F" w:themeColor="text1" w:themeTint="80"/>
          <w:sz w:val="24"/>
          <w:szCs w:val="24"/>
        </w:rPr>
        <w:t xml:space="preserve">: </w:t>
      </w:r>
      <w:r w:rsidRPr="004E6919">
        <w:rPr>
          <w:rFonts w:ascii="Calibri" w:hAnsi="Calibri" w:cs="Arial"/>
          <w:b/>
          <w:i/>
          <w:color w:val="7F7F7F" w:themeColor="text1" w:themeTint="80"/>
          <w:sz w:val="24"/>
          <w:szCs w:val="24"/>
        </w:rPr>
        <w:t xml:space="preserve">controlling </w:t>
      </w:r>
      <w:r w:rsidRPr="004E6919">
        <w:rPr>
          <w:rFonts w:ascii="Calibri" w:hAnsi="Calibri" w:cs="Arial"/>
          <w:b/>
          <w:color w:val="7F7F7F" w:themeColor="text1" w:themeTint="80"/>
          <w:sz w:val="24"/>
          <w:szCs w:val="24"/>
        </w:rPr>
        <w:t xml:space="preserve">and </w:t>
      </w:r>
      <w:r w:rsidRPr="004E6919">
        <w:rPr>
          <w:rFonts w:ascii="Calibri" w:hAnsi="Calibri" w:cs="Arial"/>
          <w:b/>
          <w:i/>
          <w:color w:val="7F7F7F" w:themeColor="text1" w:themeTint="80"/>
          <w:sz w:val="24"/>
          <w:szCs w:val="24"/>
        </w:rPr>
        <w:t xml:space="preserve">nurturing </w:t>
      </w:r>
      <w:r w:rsidRPr="004E6919">
        <w:rPr>
          <w:rFonts w:ascii="Calibri" w:hAnsi="Calibri" w:cs="Arial"/>
          <w:b/>
          <w:color w:val="7F7F7F" w:themeColor="text1" w:themeTint="80"/>
          <w:sz w:val="24"/>
          <w:szCs w:val="24"/>
        </w:rPr>
        <w:t xml:space="preserve">parent.  </w:t>
      </w:r>
    </w:p>
    <w:p w14:paraId="2D637605" w14:textId="77777777" w:rsidR="00953424" w:rsidRPr="00A74C7A" w:rsidRDefault="00953424" w:rsidP="00953424">
      <w:pPr>
        <w:spacing w:after="0"/>
        <w:ind w:left="-567" w:firstLine="567"/>
        <w:jc w:val="both"/>
        <w:rPr>
          <w:rFonts w:ascii="Calibri" w:hAnsi="Calibri" w:cs="Arial"/>
          <w:b/>
          <w:color w:val="595959" w:themeColor="text1" w:themeTint="A6"/>
          <w:sz w:val="16"/>
          <w:szCs w:val="16"/>
        </w:rPr>
      </w:pPr>
    </w:p>
    <w:p w14:paraId="2D637606" w14:textId="77777777" w:rsidR="00953424" w:rsidRPr="004E6919" w:rsidRDefault="00953424" w:rsidP="00953424">
      <w:pPr>
        <w:spacing w:after="0"/>
        <w:ind w:left="-567" w:firstLine="567"/>
        <w:jc w:val="both"/>
        <w:rPr>
          <w:rFonts w:ascii="Calibri" w:hAnsi="Calibri" w:cs="Arial"/>
          <w:b/>
          <w:color w:val="595959" w:themeColor="text1" w:themeTint="A6"/>
          <w:sz w:val="24"/>
          <w:szCs w:val="24"/>
        </w:rPr>
      </w:pPr>
      <w:r w:rsidRPr="004E6919">
        <w:rPr>
          <w:rFonts w:ascii="Calibri" w:hAnsi="Calibri" w:cs="Arial"/>
          <w:b/>
          <w:color w:val="595959" w:themeColor="text1" w:themeTint="A6"/>
          <w:sz w:val="24"/>
          <w:szCs w:val="24"/>
        </w:rPr>
        <w:t>The types of behaviour we display when we are operating in our parent state are:</w:t>
      </w:r>
    </w:p>
    <w:p w14:paraId="2D637607" w14:textId="77777777" w:rsidR="00953424" w:rsidRPr="004E6919" w:rsidRDefault="00953424" w:rsidP="00953424">
      <w:pPr>
        <w:spacing w:after="0"/>
        <w:jc w:val="both"/>
        <w:rPr>
          <w:rFonts w:ascii="Calibri" w:hAnsi="Calibri" w:cs="Arial"/>
          <w:color w:val="7F7F7F" w:themeColor="text1" w:themeTint="80"/>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658"/>
        <w:gridCol w:w="2658"/>
        <w:gridCol w:w="2658"/>
      </w:tblGrid>
      <w:tr w:rsidR="00DE0066" w:rsidRPr="00DE0066" w14:paraId="2D63760A" w14:textId="77777777" w:rsidTr="0081561A">
        <w:tc>
          <w:tcPr>
            <w:tcW w:w="5316" w:type="dxa"/>
            <w:gridSpan w:val="2"/>
            <w:shd w:val="clear" w:color="auto" w:fill="F2F2F2" w:themeFill="background1" w:themeFillShade="F2"/>
          </w:tcPr>
          <w:p w14:paraId="2D637608"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Controlling Parent</w:t>
            </w:r>
            <w:r w:rsidR="005C5F01" w:rsidRPr="00DE0066">
              <w:rPr>
                <w:rFonts w:cs="Arial"/>
                <w:b/>
                <w:color w:val="404040" w:themeColor="text1" w:themeTint="BF"/>
                <w:sz w:val="24"/>
                <w:szCs w:val="24"/>
              </w:rPr>
              <w:t xml:space="preserve"> (CP)</w:t>
            </w:r>
          </w:p>
        </w:tc>
        <w:tc>
          <w:tcPr>
            <w:tcW w:w="5316" w:type="dxa"/>
            <w:gridSpan w:val="2"/>
            <w:shd w:val="clear" w:color="auto" w:fill="F2F2F2" w:themeFill="background1" w:themeFillShade="F2"/>
          </w:tcPr>
          <w:p w14:paraId="2D637609"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Nurturing Parent</w:t>
            </w:r>
            <w:r w:rsidR="005C5F01" w:rsidRPr="00DE0066">
              <w:rPr>
                <w:rFonts w:cs="Arial"/>
                <w:b/>
                <w:color w:val="404040" w:themeColor="text1" w:themeTint="BF"/>
                <w:sz w:val="24"/>
                <w:szCs w:val="24"/>
              </w:rPr>
              <w:t xml:space="preserve"> (NP)</w:t>
            </w:r>
          </w:p>
        </w:tc>
      </w:tr>
      <w:tr w:rsidR="00953424" w:rsidRPr="00CA5172" w14:paraId="2D637625" w14:textId="77777777" w:rsidTr="0081561A">
        <w:tc>
          <w:tcPr>
            <w:tcW w:w="2658" w:type="dxa"/>
          </w:tcPr>
          <w:p w14:paraId="2D63760B" w14:textId="77777777" w:rsidR="00953424" w:rsidRPr="00CA5172" w:rsidRDefault="00953424" w:rsidP="0081561A">
            <w:pPr>
              <w:spacing w:after="0"/>
              <w:jc w:val="center"/>
              <w:rPr>
                <w:rFonts w:ascii="Calibri" w:hAnsi="Calibri" w:cs="Arial"/>
                <w:b/>
                <w:color w:val="595959" w:themeColor="text1" w:themeTint="A6"/>
                <w:sz w:val="20"/>
                <w:szCs w:val="20"/>
              </w:rPr>
            </w:pPr>
            <w:r w:rsidRPr="00CA5172">
              <w:rPr>
                <w:rFonts w:ascii="Calibri" w:hAnsi="Calibri" w:cs="Arial"/>
                <w:b/>
                <w:color w:val="595959" w:themeColor="text1" w:themeTint="A6"/>
                <w:sz w:val="20"/>
                <w:szCs w:val="20"/>
              </w:rPr>
              <w:t>Behaviours</w:t>
            </w:r>
          </w:p>
          <w:p w14:paraId="2D63760C"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Sets limits/boundaries</w:t>
            </w:r>
          </w:p>
          <w:p w14:paraId="2D63760D"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Disciplines</w:t>
            </w:r>
          </w:p>
          <w:p w14:paraId="2D63760E"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Keeps traditions</w:t>
            </w:r>
          </w:p>
          <w:p w14:paraId="2D63760F"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Judges</w:t>
            </w:r>
          </w:p>
          <w:p w14:paraId="2D637610"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Criticises</w:t>
            </w:r>
          </w:p>
          <w:p w14:paraId="2D637611" w14:textId="77777777" w:rsidR="00953424" w:rsidRPr="00CA5172" w:rsidRDefault="00953424" w:rsidP="0081561A">
            <w:pPr>
              <w:spacing w:after="0"/>
              <w:jc w:val="center"/>
              <w:rPr>
                <w:rFonts w:ascii="Calibri" w:hAnsi="Calibri" w:cs="Arial"/>
                <w:color w:val="595959" w:themeColor="text1" w:themeTint="A6"/>
                <w:sz w:val="20"/>
                <w:szCs w:val="20"/>
              </w:rPr>
            </w:pPr>
            <w:r w:rsidRPr="00CA5172">
              <w:rPr>
                <w:rFonts w:ascii="Calibri" w:hAnsi="Calibri" w:cs="Arial"/>
                <w:color w:val="595959" w:themeColor="text1" w:themeTint="A6"/>
                <w:sz w:val="20"/>
                <w:szCs w:val="20"/>
              </w:rPr>
              <w:t>Makes rules</w:t>
            </w:r>
          </w:p>
        </w:tc>
        <w:tc>
          <w:tcPr>
            <w:tcW w:w="2658" w:type="dxa"/>
          </w:tcPr>
          <w:p w14:paraId="2D637612"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1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should</w:t>
            </w:r>
          </w:p>
          <w:p w14:paraId="2D637614"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always</w:t>
            </w:r>
          </w:p>
          <w:p w14:paraId="2D637615"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never</w:t>
            </w:r>
          </w:p>
          <w:p w14:paraId="2D637616"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ought</w:t>
            </w:r>
          </w:p>
          <w:p w14:paraId="2D637617"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 xml:space="preserve">must </w:t>
            </w:r>
          </w:p>
        </w:tc>
        <w:tc>
          <w:tcPr>
            <w:tcW w:w="2658" w:type="dxa"/>
          </w:tcPr>
          <w:p w14:paraId="2D637618" w14:textId="77777777" w:rsidR="00953424" w:rsidRPr="00CA5172" w:rsidRDefault="00953424" w:rsidP="0081561A">
            <w:pPr>
              <w:spacing w:after="0"/>
              <w:jc w:val="center"/>
              <w:rPr>
                <w:rFonts w:cs="Arial"/>
                <w:b/>
                <w:color w:val="595959" w:themeColor="text1" w:themeTint="A6"/>
                <w:sz w:val="20"/>
                <w:szCs w:val="20"/>
              </w:rPr>
            </w:pPr>
            <w:r w:rsidRPr="00CA5172">
              <w:rPr>
                <w:rFonts w:cs="Arial"/>
                <w:b/>
                <w:color w:val="595959" w:themeColor="text1" w:themeTint="A6"/>
                <w:sz w:val="20"/>
                <w:szCs w:val="20"/>
              </w:rPr>
              <w:t>Behaviours</w:t>
            </w:r>
          </w:p>
          <w:p w14:paraId="2D637619"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Gives advice</w:t>
            </w:r>
          </w:p>
          <w:p w14:paraId="2D63761A"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Coaches/develops</w:t>
            </w:r>
          </w:p>
          <w:p w14:paraId="2D63761B"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Protects</w:t>
            </w:r>
          </w:p>
          <w:p w14:paraId="2D63761C"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Comforts</w:t>
            </w:r>
          </w:p>
          <w:p w14:paraId="2D63761D"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Encourages</w:t>
            </w:r>
          </w:p>
          <w:p w14:paraId="2D63761E"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Nurtures</w:t>
            </w:r>
          </w:p>
        </w:tc>
        <w:tc>
          <w:tcPr>
            <w:tcW w:w="2658" w:type="dxa"/>
          </w:tcPr>
          <w:p w14:paraId="2D63761F" w14:textId="77777777" w:rsidR="00953424" w:rsidRPr="00CA5172" w:rsidRDefault="00953424" w:rsidP="0081561A">
            <w:pPr>
              <w:spacing w:after="0"/>
              <w:jc w:val="center"/>
              <w:rPr>
                <w:rFonts w:cs="Arial"/>
                <w:b/>
                <w:bCs/>
                <w:color w:val="595959" w:themeColor="text1" w:themeTint="A6"/>
                <w:sz w:val="20"/>
                <w:szCs w:val="20"/>
              </w:rPr>
            </w:pPr>
            <w:r w:rsidRPr="00CA5172">
              <w:rPr>
                <w:rFonts w:cs="Arial"/>
                <w:b/>
                <w:bCs/>
                <w:color w:val="595959" w:themeColor="text1" w:themeTint="A6"/>
                <w:sz w:val="20"/>
                <w:szCs w:val="20"/>
              </w:rPr>
              <w:t>Words</w:t>
            </w:r>
          </w:p>
          <w:p w14:paraId="2D637620"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let me</w:t>
            </w:r>
          </w:p>
          <w:p w14:paraId="2D637621"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don't worry</w:t>
            </w:r>
          </w:p>
          <w:p w14:paraId="2D637622"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it will all be fine</w:t>
            </w:r>
          </w:p>
          <w:p w14:paraId="2D637623" w14:textId="77777777" w:rsidR="00953424" w:rsidRPr="00CA5172" w:rsidRDefault="00953424" w:rsidP="0081561A">
            <w:pPr>
              <w:spacing w:after="0"/>
              <w:jc w:val="center"/>
              <w:rPr>
                <w:rFonts w:cs="Arial"/>
                <w:color w:val="595959" w:themeColor="text1" w:themeTint="A6"/>
                <w:sz w:val="20"/>
                <w:szCs w:val="20"/>
              </w:rPr>
            </w:pPr>
            <w:r w:rsidRPr="00CA5172">
              <w:rPr>
                <w:rFonts w:cs="Arial"/>
                <w:color w:val="595959" w:themeColor="text1" w:themeTint="A6"/>
                <w:sz w:val="20"/>
                <w:szCs w:val="20"/>
              </w:rPr>
              <w:t>what do you need?</w:t>
            </w:r>
          </w:p>
          <w:p w14:paraId="2D637624" w14:textId="77777777" w:rsidR="00953424" w:rsidRPr="00CA5172" w:rsidRDefault="00953424" w:rsidP="0081561A">
            <w:pPr>
              <w:spacing w:after="0"/>
              <w:jc w:val="center"/>
              <w:rPr>
                <w:rFonts w:cs="Arial"/>
                <w:b/>
                <w:color w:val="595959" w:themeColor="text1" w:themeTint="A6"/>
                <w:sz w:val="20"/>
                <w:szCs w:val="20"/>
              </w:rPr>
            </w:pPr>
            <w:r w:rsidRPr="00CA5172">
              <w:rPr>
                <w:rFonts w:cs="Arial"/>
                <w:color w:val="595959" w:themeColor="text1" w:themeTint="A6"/>
                <w:sz w:val="20"/>
                <w:szCs w:val="20"/>
              </w:rPr>
              <w:t>I can show you how to…</w:t>
            </w:r>
          </w:p>
        </w:tc>
      </w:tr>
      <w:tr w:rsidR="000D1DCB" w:rsidRPr="004E6919" w14:paraId="38DCA059" w14:textId="77777777" w:rsidTr="00525604">
        <w:tc>
          <w:tcPr>
            <w:tcW w:w="5316" w:type="dxa"/>
            <w:gridSpan w:val="2"/>
            <w:shd w:val="clear" w:color="auto" w:fill="F2F2F2" w:themeFill="background1" w:themeFillShade="F2"/>
          </w:tcPr>
          <w:p w14:paraId="717F6808" w14:textId="6A76EA54" w:rsidR="000D1DCB" w:rsidRPr="004E6919" w:rsidRDefault="000D1DCB" w:rsidP="00525604">
            <w:pPr>
              <w:spacing w:after="0"/>
              <w:jc w:val="center"/>
              <w:rPr>
                <w:rFonts w:cs="Arial"/>
                <w:b/>
                <w:bCs/>
                <w:color w:val="595959" w:themeColor="text1" w:themeTint="A6"/>
                <w:sz w:val="24"/>
                <w:szCs w:val="24"/>
              </w:rPr>
            </w:pPr>
            <w:r>
              <w:rPr>
                <w:rFonts w:cs="Arial"/>
                <w:b/>
                <w:bCs/>
                <w:color w:val="595959" w:themeColor="text1" w:themeTint="A6"/>
                <w:sz w:val="24"/>
                <w:szCs w:val="24"/>
              </w:rPr>
              <w:t xml:space="preserve">How do these behaviours and language relate to your </w:t>
            </w:r>
            <w:r w:rsidR="00E028DE">
              <w:rPr>
                <w:rFonts w:cs="Arial"/>
                <w:b/>
                <w:bCs/>
                <w:color w:val="595959" w:themeColor="text1" w:themeTint="A6"/>
                <w:sz w:val="24"/>
                <w:szCs w:val="24"/>
              </w:rPr>
              <w:t>personal values?</w:t>
            </w:r>
          </w:p>
        </w:tc>
        <w:tc>
          <w:tcPr>
            <w:tcW w:w="5316" w:type="dxa"/>
            <w:gridSpan w:val="2"/>
            <w:shd w:val="clear" w:color="auto" w:fill="F2F2F2" w:themeFill="background1" w:themeFillShade="F2"/>
          </w:tcPr>
          <w:p w14:paraId="4D6BBA73" w14:textId="31C5E8E1" w:rsidR="000D1DCB" w:rsidRPr="004E6919" w:rsidRDefault="00E028DE" w:rsidP="00525604">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525604" w:rsidRPr="004E6919" w14:paraId="16511DE6" w14:textId="77777777" w:rsidTr="00525604">
        <w:tc>
          <w:tcPr>
            <w:tcW w:w="5316" w:type="dxa"/>
            <w:gridSpan w:val="2"/>
            <w:shd w:val="clear" w:color="auto" w:fill="auto"/>
          </w:tcPr>
          <w:p w14:paraId="087FF380" w14:textId="77777777" w:rsidR="00525604" w:rsidRDefault="00525604" w:rsidP="00525604">
            <w:pPr>
              <w:spacing w:after="0"/>
              <w:jc w:val="center"/>
              <w:rPr>
                <w:rFonts w:cs="Arial"/>
                <w:b/>
                <w:bCs/>
                <w:color w:val="595959" w:themeColor="text1" w:themeTint="A6"/>
                <w:sz w:val="24"/>
                <w:szCs w:val="24"/>
              </w:rPr>
            </w:pPr>
          </w:p>
          <w:p w14:paraId="23CA10CF" w14:textId="77777777" w:rsidR="00525604" w:rsidRDefault="00525604" w:rsidP="00525604">
            <w:pPr>
              <w:spacing w:after="0"/>
              <w:jc w:val="center"/>
              <w:rPr>
                <w:rFonts w:cs="Arial"/>
                <w:b/>
                <w:bCs/>
                <w:color w:val="595959" w:themeColor="text1" w:themeTint="A6"/>
                <w:sz w:val="24"/>
                <w:szCs w:val="24"/>
              </w:rPr>
            </w:pPr>
          </w:p>
          <w:p w14:paraId="0FCA2E14" w14:textId="77777777" w:rsidR="00525604" w:rsidRDefault="00525604" w:rsidP="00DE0066">
            <w:pPr>
              <w:spacing w:after="0"/>
              <w:rPr>
                <w:rFonts w:cs="Arial"/>
                <w:b/>
                <w:bCs/>
                <w:color w:val="595959" w:themeColor="text1" w:themeTint="A6"/>
                <w:sz w:val="24"/>
                <w:szCs w:val="24"/>
              </w:rPr>
            </w:pPr>
          </w:p>
          <w:p w14:paraId="7368FE5D" w14:textId="5A56661E" w:rsidR="00525604" w:rsidRDefault="00525604" w:rsidP="00525604">
            <w:pPr>
              <w:spacing w:after="0"/>
              <w:rPr>
                <w:rFonts w:cs="Arial"/>
                <w:b/>
                <w:bCs/>
                <w:color w:val="595959" w:themeColor="text1" w:themeTint="A6"/>
                <w:sz w:val="24"/>
                <w:szCs w:val="24"/>
              </w:rPr>
            </w:pPr>
          </w:p>
        </w:tc>
        <w:tc>
          <w:tcPr>
            <w:tcW w:w="5316" w:type="dxa"/>
            <w:gridSpan w:val="2"/>
            <w:shd w:val="clear" w:color="auto" w:fill="auto"/>
          </w:tcPr>
          <w:p w14:paraId="1DF33551" w14:textId="77777777" w:rsidR="00525604" w:rsidRDefault="00525604" w:rsidP="00525604">
            <w:pPr>
              <w:spacing w:after="0"/>
              <w:jc w:val="center"/>
              <w:rPr>
                <w:rFonts w:cs="Arial"/>
                <w:b/>
                <w:bCs/>
                <w:color w:val="595959" w:themeColor="text1" w:themeTint="A6"/>
                <w:sz w:val="24"/>
                <w:szCs w:val="24"/>
              </w:rPr>
            </w:pPr>
          </w:p>
        </w:tc>
      </w:tr>
      <w:tr w:rsidR="00525604" w:rsidRPr="004E6919" w14:paraId="0E6A2BD6"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E3FE0A2" w14:textId="7A6F1955" w:rsidR="00525604" w:rsidRPr="004E6919" w:rsidRDefault="00203418"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39962A4" w14:textId="0C5D8D39" w:rsidR="00525604"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525604" w:rsidRPr="004E6919" w14:paraId="3E8AF877" w14:textId="77777777" w:rsidTr="00525604">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A2066B1" w14:textId="77777777" w:rsidR="00525604" w:rsidRDefault="00525604" w:rsidP="007F3780">
            <w:pPr>
              <w:spacing w:after="0"/>
              <w:jc w:val="center"/>
              <w:rPr>
                <w:rFonts w:cs="Arial"/>
                <w:b/>
                <w:bCs/>
                <w:color w:val="595959" w:themeColor="text1" w:themeTint="A6"/>
                <w:sz w:val="24"/>
                <w:szCs w:val="24"/>
              </w:rPr>
            </w:pPr>
          </w:p>
          <w:p w14:paraId="681065BF" w14:textId="77777777" w:rsidR="00525604" w:rsidRDefault="00525604" w:rsidP="007F3780">
            <w:pPr>
              <w:spacing w:after="0"/>
              <w:jc w:val="center"/>
              <w:rPr>
                <w:rFonts w:cs="Arial"/>
                <w:b/>
                <w:bCs/>
                <w:color w:val="595959" w:themeColor="text1" w:themeTint="A6"/>
                <w:sz w:val="24"/>
                <w:szCs w:val="24"/>
              </w:rPr>
            </w:pPr>
          </w:p>
          <w:p w14:paraId="581C3B3C" w14:textId="77777777" w:rsidR="00525604" w:rsidRDefault="00525604" w:rsidP="007F3780">
            <w:pPr>
              <w:spacing w:after="0"/>
              <w:jc w:val="center"/>
              <w:rPr>
                <w:rFonts w:cs="Arial"/>
                <w:b/>
                <w:bCs/>
                <w:color w:val="595959" w:themeColor="text1" w:themeTint="A6"/>
                <w:sz w:val="24"/>
                <w:szCs w:val="24"/>
              </w:rPr>
            </w:pPr>
          </w:p>
          <w:p w14:paraId="02307CC4" w14:textId="77777777" w:rsidR="00525604" w:rsidRDefault="00525604"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192F16D0" w14:textId="77777777" w:rsidR="00525604" w:rsidRDefault="00525604" w:rsidP="007F3780">
            <w:pPr>
              <w:spacing w:after="0"/>
              <w:jc w:val="center"/>
              <w:rPr>
                <w:rFonts w:cs="Arial"/>
                <w:b/>
                <w:bCs/>
                <w:color w:val="595959" w:themeColor="text1" w:themeTint="A6"/>
                <w:sz w:val="24"/>
                <w:szCs w:val="24"/>
              </w:rPr>
            </w:pPr>
          </w:p>
        </w:tc>
      </w:tr>
      <w:tr w:rsidR="00DE0066" w:rsidRPr="004E6919" w14:paraId="38DB8E15"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DC07B51" w14:textId="5B3172A1"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C47C84B" w14:textId="5568426B"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297B80E8" w14:textId="77777777" w:rsidTr="00DE0066">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59E6953E" w14:textId="77777777" w:rsidR="00DE0066" w:rsidRDefault="00DE0066" w:rsidP="007F3780">
            <w:pPr>
              <w:spacing w:after="0"/>
              <w:jc w:val="center"/>
              <w:rPr>
                <w:rFonts w:cs="Arial"/>
                <w:b/>
                <w:bCs/>
                <w:color w:val="595959" w:themeColor="text1" w:themeTint="A6"/>
                <w:sz w:val="24"/>
                <w:szCs w:val="24"/>
              </w:rPr>
            </w:pPr>
          </w:p>
          <w:p w14:paraId="7DF84EA6" w14:textId="77777777" w:rsidR="00DE0066" w:rsidRDefault="00DE0066" w:rsidP="007F3780">
            <w:pPr>
              <w:spacing w:after="0"/>
              <w:jc w:val="center"/>
              <w:rPr>
                <w:rFonts w:cs="Arial"/>
                <w:b/>
                <w:bCs/>
                <w:color w:val="595959" w:themeColor="text1" w:themeTint="A6"/>
                <w:sz w:val="24"/>
                <w:szCs w:val="24"/>
              </w:rPr>
            </w:pPr>
          </w:p>
          <w:p w14:paraId="39EE426C" w14:textId="77777777" w:rsidR="00DE0066" w:rsidRDefault="00DE0066" w:rsidP="007F3780">
            <w:pPr>
              <w:spacing w:after="0"/>
              <w:jc w:val="center"/>
              <w:rPr>
                <w:rFonts w:cs="Arial"/>
                <w:b/>
                <w:bCs/>
                <w:color w:val="595959" w:themeColor="text1" w:themeTint="A6"/>
                <w:sz w:val="24"/>
                <w:szCs w:val="24"/>
              </w:rPr>
            </w:pPr>
          </w:p>
          <w:p w14:paraId="62DAD74D" w14:textId="77777777" w:rsidR="00DE0066" w:rsidRDefault="00DE0066"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2802A" w14:textId="77777777" w:rsidR="00DE0066" w:rsidRDefault="00DE0066" w:rsidP="007F3780">
            <w:pPr>
              <w:spacing w:after="0"/>
              <w:jc w:val="center"/>
              <w:rPr>
                <w:rFonts w:cs="Arial"/>
                <w:b/>
                <w:bCs/>
                <w:color w:val="595959" w:themeColor="text1" w:themeTint="A6"/>
                <w:sz w:val="24"/>
                <w:szCs w:val="24"/>
              </w:rPr>
            </w:pPr>
          </w:p>
        </w:tc>
      </w:tr>
    </w:tbl>
    <w:p w14:paraId="78857244"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 xml:space="preserve">Positive Nurturing Parent </w:t>
      </w:r>
      <w:r w:rsidRPr="004E6919">
        <w:rPr>
          <w:rFonts w:eastAsia="Times New Roman" w:cs="Arial"/>
          <w:color w:val="404040" w:themeColor="text1" w:themeTint="BF"/>
          <w:sz w:val="24"/>
          <w:szCs w:val="24"/>
          <w:lang w:eastAsia="en-GB"/>
        </w:rPr>
        <w:t xml:space="preserve">- communicates the message "You're OK". When in this mode the person is caring and affirming. </w:t>
      </w:r>
    </w:p>
    <w:p w14:paraId="327DA04D" w14:textId="77777777" w:rsidR="00036B66" w:rsidRPr="004E6919" w:rsidRDefault="00036B66" w:rsidP="00036B66">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Positive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the message "You're OK". This is the boundary setting mode, offering constructive criticism, whilst being caring but firm. </w:t>
      </w:r>
    </w:p>
    <w:p w14:paraId="7D3DCD39" w14:textId="664AEE8A" w:rsidR="00CA5172" w:rsidRPr="004E6919" w:rsidRDefault="00CA5172" w:rsidP="00CA5172">
      <w:pPr>
        <w:spacing w:after="0" w:line="240" w:lineRule="auto"/>
        <w:jc w:val="both"/>
        <w:rPr>
          <w:rFonts w:eastAsia="Times New Roman" w:cs="Arial"/>
          <w:color w:val="808080" w:themeColor="background1" w:themeShade="80"/>
          <w:sz w:val="24"/>
          <w:szCs w:val="24"/>
          <w:lang w:eastAsia="en-GB"/>
        </w:rPr>
      </w:pPr>
      <w:r w:rsidRPr="004E6919">
        <w:rPr>
          <w:rFonts w:eastAsia="Times New Roman" w:cs="Arial"/>
          <w:b/>
          <w:bCs/>
          <w:color w:val="7F7F7F" w:themeColor="text1" w:themeTint="80"/>
          <w:sz w:val="24"/>
          <w:szCs w:val="24"/>
          <w:lang w:eastAsia="en-GB"/>
        </w:rPr>
        <w:t>Negative Controlling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and is punitive. </w:t>
      </w:r>
    </w:p>
    <w:p w14:paraId="46F6F00E" w14:textId="3CA2C688" w:rsidR="00CA5172" w:rsidRPr="004E6919" w:rsidRDefault="00CA5172" w:rsidP="00CA5172">
      <w:pPr>
        <w:spacing w:after="0" w:line="240" w:lineRule="auto"/>
        <w:jc w:val="both"/>
        <w:rPr>
          <w:rFonts w:eastAsia="Times New Roman" w:cs="Arial"/>
          <w:color w:val="404040" w:themeColor="text1" w:themeTint="BF"/>
          <w:sz w:val="24"/>
          <w:szCs w:val="24"/>
          <w:lang w:eastAsia="en-GB"/>
        </w:rPr>
      </w:pPr>
      <w:r w:rsidRPr="004E6919">
        <w:rPr>
          <w:rFonts w:eastAsia="Times New Roman" w:cs="Arial"/>
          <w:b/>
          <w:bCs/>
          <w:color w:val="7F7F7F" w:themeColor="text1" w:themeTint="80"/>
          <w:sz w:val="24"/>
          <w:szCs w:val="24"/>
          <w:lang w:eastAsia="en-GB"/>
        </w:rPr>
        <w:t>Negative Nurturing Parent</w:t>
      </w:r>
      <w:r w:rsidRPr="004E6919">
        <w:rPr>
          <w:rFonts w:eastAsia="Times New Roman" w:cs="Arial"/>
          <w:color w:val="7F7F7F" w:themeColor="text1" w:themeTint="80"/>
          <w:sz w:val="24"/>
          <w:szCs w:val="24"/>
          <w:lang w:eastAsia="en-GB"/>
        </w:rPr>
        <w:t xml:space="preserve"> </w:t>
      </w:r>
      <w:r w:rsidRPr="004E6919">
        <w:rPr>
          <w:rFonts w:eastAsia="Times New Roman" w:cs="Arial"/>
          <w:color w:val="404040" w:themeColor="text1" w:themeTint="BF"/>
          <w:sz w:val="24"/>
          <w:szCs w:val="24"/>
          <w:lang w:eastAsia="en-GB"/>
        </w:rPr>
        <w:t xml:space="preserve">- communicates a "You're not OK" message. When in this mode the person will often do things for others which they can do for themselves. When in this mode the person is engulfing and overprotective. </w:t>
      </w:r>
    </w:p>
    <w:p w14:paraId="2D637668" w14:textId="6BA74B61" w:rsidR="00953424" w:rsidRPr="004E6919" w:rsidRDefault="00953424" w:rsidP="00CA5172">
      <w:pPr>
        <w:rPr>
          <w:b/>
          <w:bCs/>
          <w:color w:val="7F7F7F" w:themeColor="text1" w:themeTint="80"/>
          <w:sz w:val="24"/>
          <w:szCs w:val="24"/>
        </w:rPr>
      </w:pPr>
      <w:r w:rsidRPr="004E6919">
        <w:rPr>
          <w:b/>
          <w:bCs/>
          <w:color w:val="7F7F7F" w:themeColor="text1" w:themeTint="80"/>
          <w:sz w:val="24"/>
          <w:szCs w:val="24"/>
        </w:rPr>
        <w:lastRenderedPageBreak/>
        <w:t>Child State</w:t>
      </w:r>
    </w:p>
    <w:p w14:paraId="2D637669" w14:textId="77777777" w:rsidR="00953424" w:rsidRPr="00DE0066" w:rsidRDefault="00953424" w:rsidP="00953424">
      <w:pPr>
        <w:spacing w:after="0" w:line="240" w:lineRule="auto"/>
        <w:jc w:val="both"/>
        <w:rPr>
          <w:rFonts w:ascii="Calibri" w:hAnsi="Calibri" w:cs="Arial"/>
          <w:color w:val="404040" w:themeColor="text1" w:themeTint="BF"/>
          <w:sz w:val="24"/>
          <w:szCs w:val="24"/>
        </w:rPr>
      </w:pPr>
      <w:r w:rsidRPr="00DE0066">
        <w:rPr>
          <w:rFonts w:ascii="Calibri" w:hAnsi="Calibri" w:cs="Arial"/>
          <w:color w:val="404040" w:themeColor="text1" w:themeTint="BF"/>
          <w:sz w:val="24"/>
          <w:szCs w:val="24"/>
        </w:rPr>
        <w:t xml:space="preserve">The child in TA consists of recordings of </w:t>
      </w:r>
      <w:r w:rsidRPr="00DE0066">
        <w:rPr>
          <w:rFonts w:ascii="Calibri" w:hAnsi="Calibri" w:cs="Arial"/>
          <w:i/>
          <w:color w:val="404040" w:themeColor="text1" w:themeTint="BF"/>
          <w:sz w:val="24"/>
          <w:szCs w:val="24"/>
        </w:rPr>
        <w:t xml:space="preserve">internal </w:t>
      </w:r>
      <w:r w:rsidRPr="00DE0066">
        <w:rPr>
          <w:rFonts w:ascii="Calibri" w:hAnsi="Calibri" w:cs="Arial"/>
          <w:color w:val="404040" w:themeColor="text1" w:themeTint="BF"/>
          <w:sz w:val="24"/>
          <w:szCs w:val="24"/>
        </w:rPr>
        <w:t xml:space="preserve">events (feelings) experienced in the first five years of life in response to external events.  Berne says that, like parental recordings, those in the child are permanent and can easily be triggered by events in adult life </w:t>
      </w:r>
      <w:proofErr w:type="gramStart"/>
      <w:r w:rsidRPr="00DE0066">
        <w:rPr>
          <w:rFonts w:ascii="Calibri" w:hAnsi="Calibri" w:cs="Arial"/>
          <w:color w:val="404040" w:themeColor="text1" w:themeTint="BF"/>
          <w:sz w:val="24"/>
          <w:szCs w:val="24"/>
        </w:rPr>
        <w:t>so as to</w:t>
      </w:r>
      <w:proofErr w:type="gramEnd"/>
      <w:r w:rsidRPr="00DE0066">
        <w:rPr>
          <w:rFonts w:ascii="Calibri" w:hAnsi="Calibri" w:cs="Arial"/>
          <w:color w:val="404040" w:themeColor="text1" w:themeTint="BF"/>
          <w:sz w:val="24"/>
          <w:szCs w:val="24"/>
        </w:rPr>
        <w:t xml:space="preserve"> influence behaviour.  When behaving in our child state we think, feel, do as we </w:t>
      </w:r>
      <w:proofErr w:type="gramStart"/>
      <w:r w:rsidRPr="00DE0066">
        <w:rPr>
          <w:rFonts w:ascii="Calibri" w:hAnsi="Calibri" w:cs="Arial"/>
          <w:color w:val="404040" w:themeColor="text1" w:themeTint="BF"/>
          <w:sz w:val="24"/>
          <w:szCs w:val="24"/>
        </w:rPr>
        <w:t>did</w:t>
      </w:r>
      <w:proofErr w:type="gramEnd"/>
      <w:r w:rsidRPr="00DE0066">
        <w:rPr>
          <w:rFonts w:ascii="Calibri" w:hAnsi="Calibri" w:cs="Arial"/>
          <w:color w:val="404040" w:themeColor="text1" w:themeTint="BF"/>
          <w:sz w:val="24"/>
          <w:szCs w:val="24"/>
        </w:rPr>
        <w:t xml:space="preserve"> when we were small - we are </w:t>
      </w:r>
      <w:r w:rsidRPr="00DE0066">
        <w:rPr>
          <w:rFonts w:ascii="Calibri" w:hAnsi="Calibri" w:cs="Arial"/>
          <w:i/>
          <w:color w:val="404040" w:themeColor="text1" w:themeTint="BF"/>
          <w:sz w:val="24"/>
          <w:szCs w:val="24"/>
        </w:rPr>
        <w:t>free/natural,</w:t>
      </w:r>
      <w:r w:rsidRPr="00DE0066">
        <w:rPr>
          <w:rFonts w:ascii="Calibri" w:hAnsi="Calibri" w:cs="Arial"/>
          <w:color w:val="404040" w:themeColor="text1" w:themeTint="BF"/>
          <w:sz w:val="24"/>
          <w:szCs w:val="24"/>
        </w:rPr>
        <w:t xml:space="preserve"> creative, experimental, joyful, playful - we are obedient, rebellious, insecure, anxious, scared - </w:t>
      </w:r>
      <w:r w:rsidRPr="00DE0066">
        <w:rPr>
          <w:rFonts w:ascii="Calibri" w:hAnsi="Calibri" w:cs="Arial"/>
          <w:b/>
          <w:i/>
          <w:color w:val="404040" w:themeColor="text1" w:themeTint="BF"/>
          <w:sz w:val="24"/>
          <w:szCs w:val="24"/>
        </w:rPr>
        <w:t>adaptive</w:t>
      </w:r>
      <w:r w:rsidRPr="00DE0066">
        <w:rPr>
          <w:rFonts w:ascii="Calibri" w:hAnsi="Calibri" w:cs="Arial"/>
          <w:b/>
          <w:color w:val="404040" w:themeColor="text1" w:themeTint="BF"/>
          <w:sz w:val="24"/>
          <w:szCs w:val="24"/>
        </w:rPr>
        <w:t xml:space="preserve"> </w:t>
      </w:r>
      <w:r w:rsidRPr="00DE0066">
        <w:rPr>
          <w:rFonts w:ascii="Calibri" w:hAnsi="Calibri" w:cs="Arial"/>
          <w:color w:val="404040" w:themeColor="text1" w:themeTint="BF"/>
          <w:sz w:val="24"/>
          <w:szCs w:val="24"/>
        </w:rPr>
        <w:t xml:space="preserve">so our needs are met.  It is sometimes known as </w:t>
      </w:r>
      <w:r w:rsidRPr="00DE0066">
        <w:rPr>
          <w:rFonts w:cs="Arial"/>
          <w:b/>
          <w:color w:val="404040" w:themeColor="text1" w:themeTint="BF"/>
          <w:sz w:val="24"/>
          <w:szCs w:val="24"/>
        </w:rPr>
        <w:t>'Life as it is felt'</w:t>
      </w:r>
      <w:r w:rsidRPr="00DE0066">
        <w:rPr>
          <w:rFonts w:ascii="Calibri" w:hAnsi="Calibri" w:cs="Arial"/>
          <w:color w:val="404040" w:themeColor="text1" w:themeTint="BF"/>
          <w:sz w:val="24"/>
          <w:szCs w:val="24"/>
        </w:rPr>
        <w:t xml:space="preserve">.  The child state can be broken down into two aspects: </w:t>
      </w:r>
      <w:r w:rsidRPr="00DE0066">
        <w:rPr>
          <w:rFonts w:ascii="Calibri" w:hAnsi="Calibri" w:cs="Arial"/>
          <w:b/>
          <w:i/>
          <w:color w:val="404040" w:themeColor="text1" w:themeTint="BF"/>
          <w:sz w:val="24"/>
          <w:szCs w:val="24"/>
        </w:rPr>
        <w:t xml:space="preserve">natural/free </w:t>
      </w:r>
      <w:r w:rsidRPr="00DE0066">
        <w:rPr>
          <w:rFonts w:ascii="Calibri" w:hAnsi="Calibri" w:cs="Arial"/>
          <w:b/>
          <w:color w:val="404040" w:themeColor="text1" w:themeTint="BF"/>
          <w:sz w:val="24"/>
          <w:szCs w:val="24"/>
        </w:rPr>
        <w:t xml:space="preserve">and </w:t>
      </w:r>
      <w:r w:rsidRPr="00DE0066">
        <w:rPr>
          <w:rFonts w:ascii="Calibri" w:hAnsi="Calibri" w:cs="Arial"/>
          <w:b/>
          <w:i/>
          <w:color w:val="404040" w:themeColor="text1" w:themeTint="BF"/>
          <w:sz w:val="24"/>
          <w:szCs w:val="24"/>
        </w:rPr>
        <w:t xml:space="preserve">adapted </w:t>
      </w:r>
      <w:r w:rsidRPr="00DE0066">
        <w:rPr>
          <w:rFonts w:ascii="Calibri" w:hAnsi="Calibri" w:cs="Arial"/>
          <w:b/>
          <w:color w:val="404040" w:themeColor="text1" w:themeTint="BF"/>
          <w:sz w:val="24"/>
          <w:szCs w:val="24"/>
        </w:rPr>
        <w:t>child.</w:t>
      </w:r>
      <w:r w:rsidRPr="00DE0066">
        <w:rPr>
          <w:rFonts w:ascii="Calibri" w:hAnsi="Calibri" w:cs="Arial"/>
          <w:color w:val="404040" w:themeColor="text1" w:themeTint="BF"/>
          <w:sz w:val="24"/>
          <w:szCs w:val="24"/>
        </w:rPr>
        <w:t xml:space="preserve">  </w:t>
      </w:r>
    </w:p>
    <w:p w14:paraId="2D63766A" w14:textId="77777777" w:rsidR="00953424" w:rsidRPr="00CA5172" w:rsidRDefault="00953424" w:rsidP="00953424">
      <w:pPr>
        <w:spacing w:after="0" w:line="240" w:lineRule="auto"/>
        <w:jc w:val="both"/>
        <w:rPr>
          <w:rFonts w:ascii="Calibri" w:hAnsi="Calibri" w:cs="Arial"/>
          <w:color w:val="0000FF"/>
          <w:sz w:val="16"/>
          <w:szCs w:val="16"/>
        </w:rPr>
      </w:pPr>
    </w:p>
    <w:p w14:paraId="2D63766B" w14:textId="77777777" w:rsidR="00953424" w:rsidRPr="00DE0066" w:rsidRDefault="00953424" w:rsidP="00953424">
      <w:pPr>
        <w:spacing w:after="0" w:line="240" w:lineRule="auto"/>
        <w:ind w:left="-567" w:firstLine="567"/>
        <w:jc w:val="both"/>
        <w:rPr>
          <w:rFonts w:ascii="Calibri" w:hAnsi="Calibri" w:cs="Arial"/>
          <w:b/>
          <w:color w:val="404040" w:themeColor="text1" w:themeTint="BF"/>
          <w:sz w:val="24"/>
          <w:szCs w:val="24"/>
        </w:rPr>
      </w:pPr>
      <w:r w:rsidRPr="00DE0066">
        <w:rPr>
          <w:rFonts w:ascii="Calibri" w:hAnsi="Calibri" w:cs="Arial"/>
          <w:b/>
          <w:color w:val="404040" w:themeColor="text1" w:themeTint="BF"/>
          <w:sz w:val="24"/>
          <w:szCs w:val="24"/>
        </w:rPr>
        <w:t>The types of behaviour can display when we are operating in our child state are:</w:t>
      </w:r>
    </w:p>
    <w:p w14:paraId="2D63766C" w14:textId="77777777" w:rsidR="00953424" w:rsidRPr="004E6919" w:rsidRDefault="00953424" w:rsidP="00953424">
      <w:pPr>
        <w:spacing w:after="0" w:line="240" w:lineRule="auto"/>
        <w:jc w:val="both"/>
        <w:rPr>
          <w:rFonts w:ascii="Tempus Sans ITC" w:hAnsi="Tempus Sans ITC"/>
          <w:b/>
          <w:color w:val="595959" w:themeColor="text1" w:themeTint="A6"/>
          <w:sz w:val="24"/>
          <w:szCs w:val="24"/>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2658"/>
        <w:gridCol w:w="2658"/>
        <w:gridCol w:w="2658"/>
      </w:tblGrid>
      <w:tr w:rsidR="00DE0066" w:rsidRPr="00DE0066" w14:paraId="2D63766F" w14:textId="77777777" w:rsidTr="0081561A">
        <w:tc>
          <w:tcPr>
            <w:tcW w:w="5316" w:type="dxa"/>
            <w:gridSpan w:val="2"/>
            <w:shd w:val="clear" w:color="auto" w:fill="F2F2F2" w:themeFill="background1" w:themeFillShade="F2"/>
          </w:tcPr>
          <w:p w14:paraId="2D63766D"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an Adapted Child</w:t>
            </w:r>
            <w:r w:rsidR="005C5F01" w:rsidRPr="00DE0066">
              <w:rPr>
                <w:rFonts w:cs="Arial"/>
                <w:b/>
                <w:color w:val="404040" w:themeColor="text1" w:themeTint="BF"/>
                <w:sz w:val="24"/>
                <w:szCs w:val="24"/>
              </w:rPr>
              <w:t xml:space="preserve"> (AC)</w:t>
            </w:r>
          </w:p>
        </w:tc>
        <w:tc>
          <w:tcPr>
            <w:tcW w:w="5316" w:type="dxa"/>
            <w:gridSpan w:val="2"/>
            <w:shd w:val="clear" w:color="auto" w:fill="F2F2F2" w:themeFill="background1" w:themeFillShade="F2"/>
          </w:tcPr>
          <w:p w14:paraId="2D63766E" w14:textId="77777777" w:rsidR="00953424" w:rsidRPr="00DE0066" w:rsidRDefault="00953424" w:rsidP="0081561A">
            <w:pPr>
              <w:spacing w:after="0"/>
              <w:jc w:val="center"/>
              <w:rPr>
                <w:rFonts w:cs="Arial"/>
                <w:b/>
                <w:color w:val="404040" w:themeColor="text1" w:themeTint="BF"/>
                <w:sz w:val="24"/>
                <w:szCs w:val="24"/>
              </w:rPr>
            </w:pPr>
            <w:r w:rsidRPr="00DE0066">
              <w:rPr>
                <w:rFonts w:cs="Arial"/>
                <w:b/>
                <w:color w:val="404040" w:themeColor="text1" w:themeTint="BF"/>
                <w:sz w:val="24"/>
                <w:szCs w:val="24"/>
              </w:rPr>
              <w:t>As a Natural Child</w:t>
            </w:r>
            <w:r w:rsidR="005C5F01" w:rsidRPr="00DE0066">
              <w:rPr>
                <w:rFonts w:cs="Arial"/>
                <w:b/>
                <w:color w:val="404040" w:themeColor="text1" w:themeTint="BF"/>
                <w:sz w:val="24"/>
                <w:szCs w:val="24"/>
              </w:rPr>
              <w:t xml:space="preserve"> (NC)</w:t>
            </w:r>
          </w:p>
        </w:tc>
      </w:tr>
      <w:tr w:rsidR="00953424" w:rsidRPr="00CA5172" w14:paraId="2D637689" w14:textId="77777777" w:rsidTr="0081561A">
        <w:tc>
          <w:tcPr>
            <w:tcW w:w="2658" w:type="dxa"/>
          </w:tcPr>
          <w:p w14:paraId="2D637670"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1"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Obedient</w:t>
            </w:r>
          </w:p>
          <w:p w14:paraId="2D63767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Conditioned/conventional responses</w:t>
            </w:r>
          </w:p>
          <w:p w14:paraId="2D63767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Insecure</w:t>
            </w:r>
          </w:p>
          <w:p w14:paraId="2D63767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Anxious/scared</w:t>
            </w:r>
          </w:p>
          <w:p w14:paraId="2D637675"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Sullen/rebellious</w:t>
            </w:r>
          </w:p>
        </w:tc>
        <w:tc>
          <w:tcPr>
            <w:tcW w:w="2658" w:type="dxa"/>
          </w:tcPr>
          <w:p w14:paraId="2D637676"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77"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No chance/I’ll try</w:t>
            </w:r>
          </w:p>
          <w:p w14:paraId="2D637678"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Please/thank you</w:t>
            </w:r>
          </w:p>
          <w:p w14:paraId="2D637679" w14:textId="77777777" w:rsidR="00953424" w:rsidRPr="00CA5172" w:rsidRDefault="00953424" w:rsidP="0081561A">
            <w:pPr>
              <w:spacing w:after="0"/>
              <w:jc w:val="center"/>
              <w:rPr>
                <w:rFonts w:ascii="Calibri" w:hAnsi="Calibri" w:cs="Arial"/>
                <w:iCs/>
                <w:color w:val="404040" w:themeColor="text1" w:themeTint="BF"/>
                <w:sz w:val="20"/>
                <w:szCs w:val="20"/>
              </w:rPr>
            </w:pPr>
            <w:r w:rsidRPr="00CA5172">
              <w:rPr>
                <w:rFonts w:ascii="Calibri" w:hAnsi="Calibri" w:cs="Arial"/>
                <w:iCs/>
                <w:color w:val="404040" w:themeColor="text1" w:themeTint="BF"/>
                <w:sz w:val="20"/>
                <w:szCs w:val="20"/>
              </w:rPr>
              <w:t>Sorry/I don’t care!                                                  I can’t do that/I won’t do that                                              I’m only a…</w:t>
            </w:r>
            <w:r w:rsidRPr="00CA5172">
              <w:rPr>
                <w:rFonts w:ascii="Calibri" w:hAnsi="Calibri" w:cs="Arial"/>
                <w:color w:val="404040" w:themeColor="text1" w:themeTint="BF"/>
                <w:sz w:val="20"/>
                <w:szCs w:val="20"/>
              </w:rPr>
              <w:t xml:space="preserve">                                 The organisation says...</w:t>
            </w:r>
          </w:p>
        </w:tc>
        <w:tc>
          <w:tcPr>
            <w:tcW w:w="2658" w:type="dxa"/>
          </w:tcPr>
          <w:p w14:paraId="2D63767A"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b/>
                <w:color w:val="404040" w:themeColor="text1" w:themeTint="BF"/>
                <w:sz w:val="20"/>
                <w:szCs w:val="20"/>
              </w:rPr>
              <w:t>Behaviours</w:t>
            </w:r>
          </w:p>
          <w:p w14:paraId="2D63767B"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Asks questions</w:t>
            </w:r>
          </w:p>
          <w:p w14:paraId="2D63767C"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Natural/free</w:t>
            </w:r>
          </w:p>
          <w:p w14:paraId="2D63767D"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Creative/Innovative</w:t>
            </w:r>
          </w:p>
          <w:p w14:paraId="2D63767E"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Experimental</w:t>
            </w:r>
          </w:p>
          <w:p w14:paraId="2D63767F"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Joyful</w:t>
            </w:r>
          </w:p>
          <w:p w14:paraId="2D637680"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Lacks boundaries                    Selfish</w:t>
            </w:r>
          </w:p>
        </w:tc>
        <w:tc>
          <w:tcPr>
            <w:tcW w:w="2658" w:type="dxa"/>
          </w:tcPr>
          <w:p w14:paraId="2D637681" w14:textId="77777777" w:rsidR="00953424" w:rsidRPr="00CA5172" w:rsidRDefault="00953424" w:rsidP="0081561A">
            <w:pPr>
              <w:spacing w:after="0"/>
              <w:jc w:val="center"/>
              <w:rPr>
                <w:rFonts w:ascii="Calibri" w:hAnsi="Calibri" w:cs="Arial"/>
                <w:b/>
                <w:bCs/>
                <w:color w:val="404040" w:themeColor="text1" w:themeTint="BF"/>
                <w:sz w:val="20"/>
                <w:szCs w:val="20"/>
              </w:rPr>
            </w:pPr>
            <w:r w:rsidRPr="00CA5172">
              <w:rPr>
                <w:rFonts w:ascii="Calibri" w:hAnsi="Calibri" w:cs="Arial"/>
                <w:b/>
                <w:bCs/>
                <w:color w:val="404040" w:themeColor="text1" w:themeTint="BF"/>
                <w:sz w:val="20"/>
                <w:szCs w:val="20"/>
              </w:rPr>
              <w:t>Words</w:t>
            </w:r>
          </w:p>
          <w:p w14:paraId="2D637682"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wondering?</w:t>
            </w:r>
          </w:p>
          <w:p w14:paraId="2D637683"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I’m curious?</w:t>
            </w:r>
          </w:p>
          <w:p w14:paraId="2D637684"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I want to</w:t>
            </w:r>
          </w:p>
          <w:p w14:paraId="2D637685"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mine</w:t>
            </w:r>
          </w:p>
          <w:p w14:paraId="2D637686"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won't</w:t>
            </w:r>
          </w:p>
          <w:p w14:paraId="2D637687" w14:textId="77777777" w:rsidR="00953424" w:rsidRPr="00CA5172" w:rsidRDefault="00953424" w:rsidP="0081561A">
            <w:pPr>
              <w:spacing w:after="0"/>
              <w:jc w:val="center"/>
              <w:rPr>
                <w:rFonts w:ascii="Calibri" w:hAnsi="Calibri" w:cs="Arial"/>
                <w:color w:val="404040" w:themeColor="text1" w:themeTint="BF"/>
                <w:sz w:val="20"/>
                <w:szCs w:val="20"/>
              </w:rPr>
            </w:pPr>
            <w:r w:rsidRPr="00CA5172">
              <w:rPr>
                <w:rFonts w:ascii="Calibri" w:hAnsi="Calibri" w:cs="Arial"/>
                <w:color w:val="404040" w:themeColor="text1" w:themeTint="BF"/>
                <w:sz w:val="20"/>
                <w:szCs w:val="20"/>
              </w:rPr>
              <w:t>scared</w:t>
            </w:r>
          </w:p>
          <w:p w14:paraId="2D637688" w14:textId="77777777" w:rsidR="00953424" w:rsidRPr="00CA5172" w:rsidRDefault="00953424" w:rsidP="0081561A">
            <w:pPr>
              <w:spacing w:after="0"/>
              <w:jc w:val="center"/>
              <w:rPr>
                <w:rFonts w:ascii="Calibri" w:hAnsi="Calibri" w:cs="Arial"/>
                <w:b/>
                <w:color w:val="404040" w:themeColor="text1" w:themeTint="BF"/>
                <w:sz w:val="20"/>
                <w:szCs w:val="20"/>
              </w:rPr>
            </w:pPr>
            <w:r w:rsidRPr="00CA5172">
              <w:rPr>
                <w:rFonts w:ascii="Calibri" w:hAnsi="Calibri" w:cs="Arial"/>
                <w:color w:val="404040" w:themeColor="text1" w:themeTint="BF"/>
                <w:sz w:val="20"/>
                <w:szCs w:val="20"/>
              </w:rPr>
              <w:t>fantastic</w:t>
            </w:r>
          </w:p>
        </w:tc>
      </w:tr>
      <w:tr w:rsidR="00DE0066" w:rsidRPr="004E6919" w14:paraId="622D2C62" w14:textId="77777777" w:rsidTr="007F3780">
        <w:tc>
          <w:tcPr>
            <w:tcW w:w="5316" w:type="dxa"/>
            <w:gridSpan w:val="2"/>
            <w:shd w:val="clear" w:color="auto" w:fill="F2F2F2" w:themeFill="background1" w:themeFillShade="F2"/>
          </w:tcPr>
          <w:p w14:paraId="2D30E29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c>
          <w:tcPr>
            <w:tcW w:w="5316" w:type="dxa"/>
            <w:gridSpan w:val="2"/>
            <w:shd w:val="clear" w:color="auto" w:fill="F2F2F2" w:themeFill="background1" w:themeFillShade="F2"/>
          </w:tcPr>
          <w:p w14:paraId="4771574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2FEE6910" w14:textId="77777777" w:rsidTr="007F3780">
        <w:tc>
          <w:tcPr>
            <w:tcW w:w="5316" w:type="dxa"/>
            <w:gridSpan w:val="2"/>
            <w:shd w:val="clear" w:color="auto" w:fill="auto"/>
          </w:tcPr>
          <w:p w14:paraId="7A0C8849" w14:textId="77777777" w:rsidR="00DE0066" w:rsidRDefault="00DE0066" w:rsidP="007F3780">
            <w:pPr>
              <w:spacing w:after="0"/>
              <w:jc w:val="center"/>
              <w:rPr>
                <w:rFonts w:cs="Arial"/>
                <w:b/>
                <w:bCs/>
                <w:color w:val="595959" w:themeColor="text1" w:themeTint="A6"/>
                <w:sz w:val="24"/>
                <w:szCs w:val="24"/>
              </w:rPr>
            </w:pPr>
          </w:p>
          <w:p w14:paraId="4DD54CCF" w14:textId="77777777" w:rsidR="00DE0066" w:rsidRDefault="00DE0066" w:rsidP="007F3780">
            <w:pPr>
              <w:spacing w:after="0"/>
              <w:jc w:val="center"/>
              <w:rPr>
                <w:rFonts w:cs="Arial"/>
                <w:b/>
                <w:bCs/>
                <w:color w:val="595959" w:themeColor="text1" w:themeTint="A6"/>
                <w:sz w:val="24"/>
                <w:szCs w:val="24"/>
              </w:rPr>
            </w:pPr>
          </w:p>
          <w:p w14:paraId="0AF07772" w14:textId="77777777" w:rsidR="00DE0066" w:rsidRDefault="00DE0066" w:rsidP="007F3780">
            <w:pPr>
              <w:spacing w:after="0"/>
              <w:rPr>
                <w:rFonts w:cs="Arial"/>
                <w:b/>
                <w:bCs/>
                <w:color w:val="595959" w:themeColor="text1" w:themeTint="A6"/>
                <w:sz w:val="24"/>
                <w:szCs w:val="24"/>
              </w:rPr>
            </w:pPr>
          </w:p>
          <w:p w14:paraId="617FBC0F" w14:textId="77777777" w:rsidR="00DE0066" w:rsidRDefault="00DE0066" w:rsidP="007F3780">
            <w:pPr>
              <w:spacing w:after="0"/>
              <w:rPr>
                <w:rFonts w:cs="Arial"/>
                <w:b/>
                <w:bCs/>
                <w:color w:val="595959" w:themeColor="text1" w:themeTint="A6"/>
                <w:sz w:val="24"/>
                <w:szCs w:val="24"/>
              </w:rPr>
            </w:pPr>
          </w:p>
          <w:p w14:paraId="46230683" w14:textId="5A53F235" w:rsidR="00CA5172" w:rsidRDefault="00CA5172" w:rsidP="007F3780">
            <w:pPr>
              <w:spacing w:after="0"/>
              <w:rPr>
                <w:rFonts w:cs="Arial"/>
                <w:b/>
                <w:bCs/>
                <w:color w:val="595959" w:themeColor="text1" w:themeTint="A6"/>
                <w:sz w:val="24"/>
                <w:szCs w:val="24"/>
              </w:rPr>
            </w:pPr>
          </w:p>
        </w:tc>
        <w:tc>
          <w:tcPr>
            <w:tcW w:w="5316" w:type="dxa"/>
            <w:gridSpan w:val="2"/>
            <w:shd w:val="clear" w:color="auto" w:fill="auto"/>
          </w:tcPr>
          <w:p w14:paraId="48BDAEF9" w14:textId="77777777" w:rsidR="00DE0066" w:rsidRDefault="00DE0066" w:rsidP="007F3780">
            <w:pPr>
              <w:spacing w:after="0"/>
              <w:jc w:val="center"/>
              <w:rPr>
                <w:rFonts w:cs="Arial"/>
                <w:b/>
                <w:bCs/>
                <w:color w:val="595959" w:themeColor="text1" w:themeTint="A6"/>
                <w:sz w:val="24"/>
                <w:szCs w:val="24"/>
              </w:rPr>
            </w:pPr>
          </w:p>
        </w:tc>
      </w:tr>
      <w:tr w:rsidR="00DE0066" w:rsidRPr="004E6919" w14:paraId="719524CE"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68416626"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FF8A9C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2AEFA9D9"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1B1EEEC" w14:textId="77777777" w:rsidR="00DE0066" w:rsidRDefault="00DE0066" w:rsidP="007F3780">
            <w:pPr>
              <w:spacing w:after="0"/>
              <w:jc w:val="center"/>
              <w:rPr>
                <w:rFonts w:cs="Arial"/>
                <w:b/>
                <w:bCs/>
                <w:color w:val="595959" w:themeColor="text1" w:themeTint="A6"/>
                <w:sz w:val="24"/>
                <w:szCs w:val="24"/>
              </w:rPr>
            </w:pPr>
          </w:p>
          <w:p w14:paraId="22277F6B" w14:textId="77777777" w:rsidR="00DE0066" w:rsidRDefault="00DE0066" w:rsidP="007F3780">
            <w:pPr>
              <w:spacing w:after="0"/>
              <w:jc w:val="center"/>
              <w:rPr>
                <w:rFonts w:cs="Arial"/>
                <w:b/>
                <w:bCs/>
                <w:color w:val="595959" w:themeColor="text1" w:themeTint="A6"/>
                <w:sz w:val="24"/>
                <w:szCs w:val="24"/>
              </w:rPr>
            </w:pPr>
          </w:p>
          <w:p w14:paraId="605001BD" w14:textId="77777777" w:rsidR="00DE0066" w:rsidRDefault="00DE0066" w:rsidP="007F3780">
            <w:pPr>
              <w:spacing w:after="0"/>
              <w:jc w:val="center"/>
              <w:rPr>
                <w:rFonts w:cs="Arial"/>
                <w:b/>
                <w:bCs/>
                <w:color w:val="595959" w:themeColor="text1" w:themeTint="A6"/>
                <w:sz w:val="24"/>
                <w:szCs w:val="24"/>
              </w:rPr>
            </w:pPr>
          </w:p>
          <w:p w14:paraId="428BFEA1" w14:textId="77777777" w:rsidR="00DE0066" w:rsidRDefault="00DE0066" w:rsidP="00CA5172">
            <w:pPr>
              <w:spacing w:after="0"/>
              <w:rPr>
                <w:rFonts w:cs="Arial"/>
                <w:b/>
                <w:bCs/>
                <w:color w:val="595959" w:themeColor="text1" w:themeTint="A6"/>
                <w:sz w:val="24"/>
                <w:szCs w:val="24"/>
              </w:rPr>
            </w:pPr>
          </w:p>
          <w:p w14:paraId="0888F2DE" w14:textId="3CBD3AF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08D9E9EC" w14:textId="77777777" w:rsidR="00DE0066" w:rsidRDefault="00DE0066" w:rsidP="007F3780">
            <w:pPr>
              <w:spacing w:after="0"/>
              <w:jc w:val="center"/>
              <w:rPr>
                <w:rFonts w:cs="Arial"/>
                <w:b/>
                <w:bCs/>
                <w:color w:val="595959" w:themeColor="text1" w:themeTint="A6"/>
                <w:sz w:val="24"/>
                <w:szCs w:val="24"/>
              </w:rPr>
            </w:pPr>
          </w:p>
        </w:tc>
      </w:tr>
      <w:tr w:rsidR="00DE0066" w:rsidRPr="004E6919" w14:paraId="09884934"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753BCA1"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72783B4F" w14:textId="77777777" w:rsidR="00DE0066" w:rsidRPr="004E6919" w:rsidRDefault="00DE0066" w:rsidP="007F3780">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03F6AB21" w14:textId="77777777" w:rsidTr="007F3780">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4C6CFAF9" w14:textId="77777777" w:rsidR="00DE0066" w:rsidRDefault="00DE0066" w:rsidP="007F3780">
            <w:pPr>
              <w:spacing w:after="0"/>
              <w:jc w:val="center"/>
              <w:rPr>
                <w:rFonts w:cs="Arial"/>
                <w:b/>
                <w:bCs/>
                <w:color w:val="595959" w:themeColor="text1" w:themeTint="A6"/>
                <w:sz w:val="24"/>
                <w:szCs w:val="24"/>
              </w:rPr>
            </w:pPr>
          </w:p>
          <w:p w14:paraId="0BE50D4F" w14:textId="77777777" w:rsidR="00DE0066" w:rsidRDefault="00DE0066" w:rsidP="007F3780">
            <w:pPr>
              <w:spacing w:after="0"/>
              <w:jc w:val="center"/>
              <w:rPr>
                <w:rFonts w:cs="Arial"/>
                <w:b/>
                <w:bCs/>
                <w:color w:val="595959" w:themeColor="text1" w:themeTint="A6"/>
                <w:sz w:val="24"/>
                <w:szCs w:val="24"/>
              </w:rPr>
            </w:pPr>
          </w:p>
          <w:p w14:paraId="6D3C43EC" w14:textId="77777777" w:rsidR="00DE0066" w:rsidRDefault="00DE0066" w:rsidP="007F3780">
            <w:pPr>
              <w:spacing w:after="0"/>
              <w:jc w:val="center"/>
              <w:rPr>
                <w:rFonts w:cs="Arial"/>
                <w:b/>
                <w:bCs/>
                <w:color w:val="595959" w:themeColor="text1" w:themeTint="A6"/>
                <w:sz w:val="24"/>
                <w:szCs w:val="24"/>
              </w:rPr>
            </w:pPr>
          </w:p>
          <w:p w14:paraId="12C99488" w14:textId="77777777" w:rsidR="00DE0066" w:rsidRDefault="00DE0066" w:rsidP="00CA5172">
            <w:pPr>
              <w:spacing w:after="0"/>
              <w:rPr>
                <w:rFonts w:cs="Arial"/>
                <w:b/>
                <w:bCs/>
                <w:color w:val="595959" w:themeColor="text1" w:themeTint="A6"/>
                <w:sz w:val="24"/>
                <w:szCs w:val="24"/>
              </w:rPr>
            </w:pPr>
          </w:p>
          <w:p w14:paraId="6610A71C" w14:textId="0FB44BB8" w:rsidR="00CA5172" w:rsidRDefault="00CA5172" w:rsidP="00CA5172">
            <w:pPr>
              <w:spacing w:after="0"/>
              <w:rPr>
                <w:rFonts w:cs="Arial"/>
                <w:b/>
                <w:bCs/>
                <w:color w:val="595959" w:themeColor="text1" w:themeTint="A6"/>
                <w:sz w:val="24"/>
                <w:szCs w:val="24"/>
              </w:rPr>
            </w:pPr>
          </w:p>
        </w:tc>
        <w:tc>
          <w:tcPr>
            <w:tcW w:w="5316" w:type="dxa"/>
            <w:gridSpan w:val="2"/>
            <w:tcBorders>
              <w:top w:val="single" w:sz="4" w:space="0" w:color="000000"/>
              <w:left w:val="single" w:sz="4" w:space="0" w:color="000000"/>
              <w:bottom w:val="single" w:sz="4" w:space="0" w:color="000000"/>
              <w:right w:val="single" w:sz="4" w:space="0" w:color="000000"/>
            </w:tcBorders>
            <w:shd w:val="clear" w:color="auto" w:fill="auto"/>
          </w:tcPr>
          <w:p w14:paraId="27E7D582" w14:textId="77777777" w:rsidR="00DE0066" w:rsidRDefault="00DE0066" w:rsidP="007F3780">
            <w:pPr>
              <w:spacing w:after="0"/>
              <w:jc w:val="center"/>
              <w:rPr>
                <w:rFonts w:cs="Arial"/>
                <w:b/>
                <w:bCs/>
                <w:color w:val="595959" w:themeColor="text1" w:themeTint="A6"/>
                <w:sz w:val="24"/>
                <w:szCs w:val="24"/>
              </w:rPr>
            </w:pPr>
          </w:p>
        </w:tc>
      </w:tr>
    </w:tbl>
    <w:p w14:paraId="290FCEBB" w14:textId="77777777" w:rsidR="00DE0066" w:rsidRPr="004E6919" w:rsidRDefault="00DE0066" w:rsidP="00DE0066">
      <w:pPr>
        <w:spacing w:after="0"/>
        <w:rPr>
          <w:rFonts w:ascii="Rage Italic" w:hAnsi="Rage Italic"/>
          <w:color w:val="595959" w:themeColor="text1" w:themeTint="A6"/>
          <w:sz w:val="24"/>
          <w:szCs w:val="24"/>
        </w:rPr>
      </w:pPr>
    </w:p>
    <w:p w14:paraId="47781C57"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Adapted Child</w:t>
      </w:r>
      <w:r w:rsidRPr="00CA5172">
        <w:rPr>
          <w:rFonts w:eastAsia="Times New Roman" w:cs="Arial"/>
          <w:color w:val="404040" w:themeColor="text1" w:themeTint="BF"/>
          <w:sz w:val="24"/>
          <w:szCs w:val="24"/>
          <w:lang w:eastAsia="en-GB"/>
        </w:rPr>
        <w:t xml:space="preserve"> - communicates an "I'm OK" message. From this mode we learn the rules to help us live with others. </w:t>
      </w:r>
    </w:p>
    <w:p w14:paraId="65E41C08"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Positive Natural Child</w:t>
      </w:r>
      <w:r w:rsidRPr="00CA5172">
        <w:rPr>
          <w:rFonts w:eastAsia="Times New Roman" w:cs="Arial"/>
          <w:color w:val="404040" w:themeColor="text1" w:themeTint="BF"/>
          <w:sz w:val="24"/>
          <w:szCs w:val="24"/>
          <w:lang w:eastAsia="en-GB"/>
        </w:rPr>
        <w:t xml:space="preserve"> - communicates an "I'm OK" message. This is the creative, fun loving, curious and energetic mode. </w:t>
      </w:r>
    </w:p>
    <w:p w14:paraId="7B14445B"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Adapted Child</w:t>
      </w:r>
      <w:r w:rsidRPr="00CA5172">
        <w:rPr>
          <w:rFonts w:eastAsia="Times New Roman" w:cs="Arial"/>
          <w:color w:val="404040" w:themeColor="text1" w:themeTint="BF"/>
          <w:sz w:val="24"/>
          <w:szCs w:val="24"/>
          <w:lang w:eastAsia="en-GB"/>
        </w:rPr>
        <w:t xml:space="preserve"> - expresses an "I'm not OK" message. When in this mode the person over-adapts to others and tends to experience such emotions as depression, unrealistic fear, and anxiety. </w:t>
      </w:r>
    </w:p>
    <w:p w14:paraId="538F5503" w14:textId="77777777" w:rsidR="00CA5172" w:rsidRPr="00CA5172" w:rsidRDefault="00CA5172" w:rsidP="00CA5172">
      <w:pPr>
        <w:spacing w:after="0" w:line="240" w:lineRule="auto"/>
        <w:jc w:val="both"/>
        <w:rPr>
          <w:rFonts w:eastAsia="Times New Roman" w:cs="Arial"/>
          <w:color w:val="404040" w:themeColor="text1" w:themeTint="BF"/>
          <w:sz w:val="24"/>
          <w:szCs w:val="24"/>
          <w:lang w:eastAsia="en-GB"/>
        </w:rPr>
      </w:pPr>
      <w:r w:rsidRPr="00CA5172">
        <w:rPr>
          <w:rFonts w:eastAsia="Times New Roman" w:cs="Arial"/>
          <w:b/>
          <w:bCs/>
          <w:color w:val="404040" w:themeColor="text1" w:themeTint="BF"/>
          <w:sz w:val="24"/>
          <w:szCs w:val="24"/>
          <w:lang w:eastAsia="en-GB"/>
        </w:rPr>
        <w:t>Negative Natural Child</w:t>
      </w:r>
      <w:r w:rsidRPr="00CA5172">
        <w:rPr>
          <w:rFonts w:eastAsia="Times New Roman" w:cs="Arial"/>
          <w:color w:val="404040" w:themeColor="text1" w:themeTint="BF"/>
          <w:sz w:val="24"/>
          <w:szCs w:val="24"/>
          <w:lang w:eastAsia="en-GB"/>
        </w:rPr>
        <w:t xml:space="preserve"> - in this mode the person runs wild with no restrictions or boundaries. In this mode they express a "You're not OK" message. </w:t>
      </w:r>
    </w:p>
    <w:p w14:paraId="2D6376C6" w14:textId="77777777" w:rsidR="00953424" w:rsidRPr="00CA5172" w:rsidRDefault="00953424" w:rsidP="00953424">
      <w:pPr>
        <w:keepNext/>
        <w:keepLines/>
        <w:spacing w:after="0"/>
        <w:jc w:val="both"/>
        <w:outlineLvl w:val="5"/>
        <w:rPr>
          <w:rFonts w:ascii="Rage Italic" w:eastAsiaTheme="majorEastAsia" w:hAnsi="Rage Italic" w:cs="Arial"/>
          <w:iCs/>
          <w:color w:val="404040" w:themeColor="text1" w:themeTint="BF"/>
          <w:sz w:val="24"/>
          <w:szCs w:val="24"/>
        </w:rPr>
        <w:sectPr w:rsidR="00953424" w:rsidRPr="00CA5172" w:rsidSect="00FB73A9">
          <w:headerReference w:type="default" r:id="rId13"/>
          <w:footerReference w:type="even" r:id="rId14"/>
          <w:footerReference w:type="default" r:id="rId15"/>
          <w:headerReference w:type="first" r:id="rId16"/>
          <w:footerReference w:type="first" r:id="rId17"/>
          <w:pgSz w:w="11906" w:h="16838" w:code="9"/>
          <w:pgMar w:top="720" w:right="720" w:bottom="720" w:left="720" w:header="284" w:footer="0" w:gutter="0"/>
          <w:cols w:space="708"/>
          <w:titlePg/>
          <w:docGrid w:linePitch="360"/>
        </w:sectPr>
      </w:pPr>
    </w:p>
    <w:p w14:paraId="716CE5CB" w14:textId="3B0D6B5C" w:rsidR="00277B36" w:rsidRPr="004E6919" w:rsidRDefault="00277B36" w:rsidP="0062138A">
      <w:pPr>
        <w:spacing w:after="0"/>
        <w:ind w:left="-426" w:right="-425"/>
        <w:jc w:val="both"/>
        <w:rPr>
          <w:rFonts w:eastAsiaTheme="majorEastAsia" w:cs="Arial"/>
          <w:b/>
          <w:bCs/>
          <w:iCs/>
          <w:color w:val="7F7F7F" w:themeColor="text1" w:themeTint="80"/>
          <w:sz w:val="24"/>
          <w:szCs w:val="24"/>
        </w:rPr>
      </w:pPr>
      <w:r w:rsidRPr="004E6919">
        <w:rPr>
          <w:rFonts w:eastAsiaTheme="majorEastAsia" w:cs="Arial"/>
          <w:b/>
          <w:bCs/>
          <w:iCs/>
          <w:color w:val="7F7F7F" w:themeColor="text1" w:themeTint="80"/>
          <w:sz w:val="24"/>
          <w:szCs w:val="24"/>
        </w:rPr>
        <w:lastRenderedPageBreak/>
        <w:t>Adult</w:t>
      </w:r>
    </w:p>
    <w:p w14:paraId="2D6376C8" w14:textId="013129E4" w:rsidR="00953424" w:rsidRPr="004E6919" w:rsidRDefault="00953424" w:rsidP="0062138A">
      <w:pPr>
        <w:spacing w:after="0"/>
        <w:ind w:left="-426" w:right="-425"/>
        <w:jc w:val="both"/>
        <w:rPr>
          <w:rFonts w:cs="Arial"/>
          <w:b/>
          <w:i/>
          <w:color w:val="404040" w:themeColor="text1" w:themeTint="BF"/>
          <w:sz w:val="24"/>
          <w:szCs w:val="24"/>
        </w:rPr>
      </w:pPr>
      <w:r w:rsidRPr="004E6919">
        <w:rPr>
          <w:rFonts w:ascii="Calibri" w:hAnsi="Calibri" w:cs="Arial"/>
          <w:color w:val="404040" w:themeColor="text1" w:themeTint="BF"/>
          <w:sz w:val="24"/>
          <w:szCs w:val="24"/>
        </w:rPr>
        <w:t xml:space="preserve">The third state, adult, is the last one to develop, beginning at around 10 months of age.  It is formed from data acquired and computed through exploring, thinking out and testing ideas.  We use the data stored in our parent and child states as information with a similar standing to that which we experience in the 'real' world - comparing and testing it to make it fit </w:t>
      </w:r>
      <w:r w:rsidR="003724DF" w:rsidRPr="004E6919">
        <w:rPr>
          <w:rFonts w:ascii="Calibri" w:hAnsi="Calibri" w:cs="Arial"/>
          <w:color w:val="404040" w:themeColor="text1" w:themeTint="BF"/>
          <w:sz w:val="24"/>
          <w:szCs w:val="24"/>
        </w:rPr>
        <w:t xml:space="preserve">with </w:t>
      </w:r>
      <w:proofErr w:type="gramStart"/>
      <w:r w:rsidRPr="004E6919">
        <w:rPr>
          <w:rFonts w:ascii="Calibri" w:hAnsi="Calibri" w:cs="Arial"/>
          <w:color w:val="404040" w:themeColor="text1" w:themeTint="BF"/>
          <w:sz w:val="24"/>
          <w:szCs w:val="24"/>
        </w:rPr>
        <w:t>other</w:t>
      </w:r>
      <w:proofErr w:type="gramEnd"/>
      <w:r w:rsidRPr="004E6919">
        <w:rPr>
          <w:rFonts w:ascii="Calibri" w:hAnsi="Calibri" w:cs="Arial"/>
          <w:color w:val="404040" w:themeColor="text1" w:themeTint="BF"/>
          <w:sz w:val="24"/>
          <w:szCs w:val="24"/>
        </w:rPr>
        <w:t xml:space="preserve"> knowledge.  We then store it in the adult, leaving the parent and child recordings unaltered.  It is sometimes known as</w:t>
      </w:r>
      <w:r w:rsidRPr="004E6919">
        <w:rPr>
          <w:rFonts w:cs="Arial"/>
          <w:color w:val="404040" w:themeColor="text1" w:themeTint="BF"/>
          <w:sz w:val="24"/>
          <w:szCs w:val="24"/>
        </w:rPr>
        <w:t xml:space="preserve"> </w:t>
      </w:r>
      <w:r w:rsidRPr="004E6919">
        <w:rPr>
          <w:rFonts w:cs="Arial"/>
          <w:b/>
          <w:color w:val="7F7F7F" w:themeColor="text1" w:themeTint="80"/>
          <w:sz w:val="24"/>
          <w:szCs w:val="24"/>
        </w:rPr>
        <w:t>'Life as it is tested'</w:t>
      </w:r>
      <w:r w:rsidRPr="004E6919">
        <w:rPr>
          <w:rFonts w:ascii="Calibri" w:hAnsi="Calibri" w:cs="Arial"/>
          <w:b/>
          <w:color w:val="404040" w:themeColor="text1" w:themeTint="BF"/>
          <w:sz w:val="24"/>
          <w:szCs w:val="24"/>
        </w:rPr>
        <w:t>.</w:t>
      </w:r>
      <w:r w:rsidRPr="004E6919">
        <w:rPr>
          <w:rFonts w:ascii="Calibri" w:hAnsi="Calibri" w:cs="Arial"/>
          <w:color w:val="404040" w:themeColor="text1" w:themeTint="BF"/>
          <w:sz w:val="24"/>
          <w:szCs w:val="24"/>
        </w:rPr>
        <w:t xml:space="preserve">  When behaving in our adult state we operate in the 'here and now'; are rational and unemotional. We seek information, respect other people, and are assertive and considered in our communication.</w:t>
      </w:r>
    </w:p>
    <w:p w14:paraId="2D6376C9" w14:textId="77777777" w:rsidR="00953424" w:rsidRPr="004E6919" w:rsidRDefault="00953424" w:rsidP="00953424">
      <w:pPr>
        <w:spacing w:after="0"/>
        <w:jc w:val="both"/>
        <w:rPr>
          <w:rFonts w:ascii="Calibri" w:hAnsi="Calibri" w:cs="Arial"/>
          <w:color w:val="7F7F7F" w:themeColor="text1" w:themeTint="80"/>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7"/>
        <w:gridCol w:w="4813"/>
      </w:tblGrid>
      <w:tr w:rsidR="00D9109A" w:rsidRPr="004E6919" w14:paraId="2D6376CD" w14:textId="77777777" w:rsidTr="00BD430D">
        <w:tc>
          <w:tcPr>
            <w:tcW w:w="9639" w:type="dxa"/>
            <w:gridSpan w:val="3"/>
            <w:shd w:val="clear" w:color="auto" w:fill="F2F2F2" w:themeFill="background1" w:themeFillShade="F2"/>
          </w:tcPr>
          <w:p w14:paraId="2D6376CA" w14:textId="77777777" w:rsidR="00D9109A" w:rsidRPr="004E6919" w:rsidRDefault="00D9109A" w:rsidP="0081561A">
            <w:pPr>
              <w:spacing w:after="0"/>
              <w:jc w:val="center"/>
              <w:rPr>
                <w:rFonts w:cs="Arial"/>
                <w:b/>
                <w:color w:val="000000" w:themeColor="text1"/>
                <w:sz w:val="24"/>
                <w:szCs w:val="24"/>
              </w:rPr>
            </w:pPr>
            <w:r w:rsidRPr="004E6919">
              <w:rPr>
                <w:rFonts w:cs="Arial"/>
                <w:b/>
                <w:color w:val="000000" w:themeColor="text1"/>
                <w:sz w:val="24"/>
                <w:szCs w:val="24"/>
              </w:rPr>
              <w:t>As an Adult</w:t>
            </w:r>
          </w:p>
        </w:tc>
      </w:tr>
      <w:tr w:rsidR="00D9109A" w:rsidRPr="004E6919" w14:paraId="2D6376EA" w14:textId="77777777" w:rsidTr="00BD430D">
        <w:tc>
          <w:tcPr>
            <w:tcW w:w="4819" w:type="dxa"/>
          </w:tcPr>
          <w:p w14:paraId="2D6376CE" w14:textId="77777777" w:rsidR="00D9109A" w:rsidRPr="004E6919" w:rsidRDefault="00D9109A" w:rsidP="0081561A">
            <w:pPr>
              <w:spacing w:after="0"/>
              <w:jc w:val="center"/>
              <w:rPr>
                <w:rFonts w:ascii="Calibri" w:hAnsi="Calibri" w:cs="Arial"/>
                <w:b/>
                <w:color w:val="404040" w:themeColor="text1" w:themeTint="BF"/>
                <w:sz w:val="24"/>
                <w:szCs w:val="24"/>
              </w:rPr>
            </w:pPr>
            <w:r w:rsidRPr="004E6919">
              <w:rPr>
                <w:rFonts w:ascii="Calibri" w:hAnsi="Calibri" w:cs="Arial"/>
                <w:b/>
                <w:color w:val="404040" w:themeColor="text1" w:themeTint="BF"/>
                <w:sz w:val="24"/>
                <w:szCs w:val="24"/>
              </w:rPr>
              <w:t>Behaviours</w:t>
            </w:r>
          </w:p>
          <w:p w14:paraId="2D6376CF"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Asking questions to gather data/information</w:t>
            </w:r>
          </w:p>
          <w:p w14:paraId="2D6376D0"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Analytical</w:t>
            </w:r>
          </w:p>
          <w:p w14:paraId="2D6376D1"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Rational and logical</w:t>
            </w:r>
          </w:p>
          <w:p w14:paraId="2D6376D2"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Non-judgemental</w:t>
            </w:r>
          </w:p>
          <w:p w14:paraId="2D6376D3"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Unemotional</w:t>
            </w:r>
          </w:p>
          <w:p w14:paraId="2D6376D4" w14:textId="77777777" w:rsidR="00D9109A" w:rsidRPr="004E6919" w:rsidRDefault="00D9109A" w:rsidP="0081561A">
            <w:pPr>
              <w:spacing w:after="0"/>
              <w:jc w:val="center"/>
              <w:rPr>
                <w:rFonts w:ascii="Calibri" w:hAnsi="Calibri" w:cs="Arial"/>
                <w:b/>
                <w:i/>
                <w:iCs/>
                <w:color w:val="404040" w:themeColor="text1" w:themeTint="BF"/>
                <w:sz w:val="24"/>
                <w:szCs w:val="24"/>
              </w:rPr>
            </w:pPr>
            <w:r w:rsidRPr="004E6919">
              <w:rPr>
                <w:rFonts w:ascii="Calibri" w:hAnsi="Calibri" w:cs="Arial"/>
                <w:color w:val="404040" w:themeColor="text1" w:themeTint="BF"/>
                <w:sz w:val="24"/>
                <w:szCs w:val="24"/>
              </w:rPr>
              <w:t>Detached</w:t>
            </w:r>
          </w:p>
        </w:tc>
        <w:tc>
          <w:tcPr>
            <w:tcW w:w="4820" w:type="dxa"/>
            <w:gridSpan w:val="2"/>
          </w:tcPr>
          <w:p w14:paraId="2D6376D5" w14:textId="77777777" w:rsidR="00D9109A" w:rsidRPr="004E6919" w:rsidRDefault="00D9109A" w:rsidP="0081561A">
            <w:pPr>
              <w:spacing w:after="0"/>
              <w:jc w:val="center"/>
              <w:rPr>
                <w:rFonts w:ascii="Calibri" w:hAnsi="Calibri" w:cs="Arial"/>
                <w:b/>
                <w:bCs/>
                <w:color w:val="404040" w:themeColor="text1" w:themeTint="BF"/>
                <w:sz w:val="24"/>
                <w:szCs w:val="24"/>
              </w:rPr>
            </w:pPr>
            <w:r w:rsidRPr="004E6919">
              <w:rPr>
                <w:rFonts w:ascii="Calibri" w:hAnsi="Calibri" w:cs="Arial"/>
                <w:b/>
                <w:bCs/>
                <w:color w:val="404040" w:themeColor="text1" w:themeTint="BF"/>
                <w:sz w:val="24"/>
                <w:szCs w:val="24"/>
              </w:rPr>
              <w:t>Words</w:t>
            </w:r>
          </w:p>
          <w:p w14:paraId="2D6376D6"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When/where/what</w:t>
            </w:r>
          </w:p>
          <w:p w14:paraId="2D6376D7"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Who/why</w:t>
            </w:r>
          </w:p>
          <w:p w14:paraId="2D6376D8"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Facts/alternatives</w:t>
            </w:r>
          </w:p>
          <w:p w14:paraId="2D6376D9"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Results/reasons</w:t>
            </w:r>
          </w:p>
          <w:p w14:paraId="2D6376DA" w14:textId="77777777" w:rsidR="00D9109A" w:rsidRPr="004E6919" w:rsidRDefault="00D9109A" w:rsidP="0081561A">
            <w:pPr>
              <w:spacing w:after="0"/>
              <w:jc w:val="center"/>
              <w:rPr>
                <w:rFonts w:ascii="Calibri" w:hAnsi="Calibri" w:cs="Arial"/>
                <w:color w:val="404040" w:themeColor="text1" w:themeTint="BF"/>
                <w:sz w:val="24"/>
                <w:szCs w:val="24"/>
              </w:rPr>
            </w:pPr>
            <w:r w:rsidRPr="004E6919">
              <w:rPr>
                <w:rFonts w:ascii="Calibri" w:hAnsi="Calibri" w:cs="Arial"/>
                <w:color w:val="404040" w:themeColor="text1" w:themeTint="BF"/>
                <w:sz w:val="24"/>
                <w:szCs w:val="24"/>
              </w:rPr>
              <w:t>Check it</w:t>
            </w:r>
          </w:p>
          <w:p w14:paraId="2D6376DB" w14:textId="77777777" w:rsidR="00D9109A" w:rsidRPr="004E6919" w:rsidRDefault="00D9109A" w:rsidP="0081561A">
            <w:pPr>
              <w:spacing w:after="0"/>
              <w:jc w:val="center"/>
              <w:rPr>
                <w:rFonts w:ascii="Calibri" w:hAnsi="Calibri" w:cs="Arial"/>
                <w:iCs/>
                <w:color w:val="404040" w:themeColor="text1" w:themeTint="BF"/>
                <w:sz w:val="24"/>
                <w:szCs w:val="24"/>
              </w:rPr>
            </w:pPr>
            <w:r w:rsidRPr="004E6919">
              <w:rPr>
                <w:rFonts w:ascii="Calibri" w:hAnsi="Calibri" w:cs="Arial"/>
                <w:iCs/>
                <w:color w:val="404040" w:themeColor="text1" w:themeTint="BF"/>
                <w:sz w:val="24"/>
                <w:szCs w:val="24"/>
              </w:rPr>
              <w:t>Solutions</w:t>
            </w:r>
          </w:p>
        </w:tc>
      </w:tr>
      <w:tr w:rsidR="00BD430D" w:rsidRPr="004E6919" w14:paraId="3AE4F5B4" w14:textId="77777777" w:rsidTr="00AC0A76">
        <w:tc>
          <w:tcPr>
            <w:tcW w:w="9639" w:type="dxa"/>
            <w:gridSpan w:val="3"/>
            <w:shd w:val="clear" w:color="auto" w:fill="F2F2F2" w:themeFill="background1" w:themeFillShade="F2"/>
          </w:tcPr>
          <w:p w14:paraId="22B95455" w14:textId="12816694"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How do these behaviours and language relate to your personal values?</w:t>
            </w:r>
          </w:p>
        </w:tc>
      </w:tr>
      <w:tr w:rsidR="00DE0066" w:rsidRPr="004E6919" w14:paraId="03081203" w14:textId="77777777" w:rsidTr="00BD430D">
        <w:tc>
          <w:tcPr>
            <w:tcW w:w="4826" w:type="dxa"/>
            <w:gridSpan w:val="2"/>
            <w:shd w:val="clear" w:color="auto" w:fill="auto"/>
          </w:tcPr>
          <w:p w14:paraId="7CB2D666" w14:textId="77777777" w:rsidR="00DE0066" w:rsidRDefault="00DE0066" w:rsidP="007F3780">
            <w:pPr>
              <w:spacing w:after="0"/>
              <w:jc w:val="center"/>
              <w:rPr>
                <w:rFonts w:cs="Arial"/>
                <w:b/>
                <w:bCs/>
                <w:color w:val="595959" w:themeColor="text1" w:themeTint="A6"/>
                <w:sz w:val="24"/>
                <w:szCs w:val="24"/>
              </w:rPr>
            </w:pPr>
          </w:p>
          <w:p w14:paraId="73D8095A" w14:textId="77777777" w:rsidR="00DE0066" w:rsidRDefault="00DE0066" w:rsidP="007F3780">
            <w:pPr>
              <w:spacing w:after="0"/>
              <w:jc w:val="center"/>
              <w:rPr>
                <w:rFonts w:cs="Arial"/>
                <w:b/>
                <w:bCs/>
                <w:color w:val="595959" w:themeColor="text1" w:themeTint="A6"/>
                <w:sz w:val="24"/>
                <w:szCs w:val="24"/>
              </w:rPr>
            </w:pPr>
          </w:p>
          <w:p w14:paraId="41EBBD1A" w14:textId="77777777" w:rsidR="00DE0066" w:rsidRDefault="00DE0066" w:rsidP="007F3780">
            <w:pPr>
              <w:spacing w:after="0"/>
              <w:rPr>
                <w:rFonts w:cs="Arial"/>
                <w:b/>
                <w:bCs/>
                <w:color w:val="595959" w:themeColor="text1" w:themeTint="A6"/>
                <w:sz w:val="24"/>
                <w:szCs w:val="24"/>
              </w:rPr>
            </w:pPr>
          </w:p>
          <w:p w14:paraId="0BC26E95" w14:textId="77777777" w:rsidR="00DE0066" w:rsidRDefault="00DE0066" w:rsidP="007F3780">
            <w:pPr>
              <w:spacing w:after="0"/>
              <w:rPr>
                <w:rFonts w:cs="Arial"/>
                <w:b/>
                <w:bCs/>
                <w:color w:val="595959" w:themeColor="text1" w:themeTint="A6"/>
                <w:sz w:val="24"/>
                <w:szCs w:val="24"/>
              </w:rPr>
            </w:pPr>
          </w:p>
        </w:tc>
        <w:tc>
          <w:tcPr>
            <w:tcW w:w="4813" w:type="dxa"/>
            <w:shd w:val="clear" w:color="auto" w:fill="auto"/>
          </w:tcPr>
          <w:p w14:paraId="3D18FF54" w14:textId="77777777" w:rsidR="00DE0066" w:rsidRDefault="00DE0066" w:rsidP="007F3780">
            <w:pPr>
              <w:spacing w:after="0"/>
              <w:jc w:val="center"/>
              <w:rPr>
                <w:rFonts w:cs="Arial"/>
                <w:b/>
                <w:bCs/>
                <w:color w:val="595959" w:themeColor="text1" w:themeTint="A6"/>
                <w:sz w:val="24"/>
                <w:szCs w:val="24"/>
              </w:rPr>
            </w:pPr>
          </w:p>
        </w:tc>
      </w:tr>
      <w:tr w:rsidR="00BD430D" w:rsidRPr="004E6919" w14:paraId="311827BB" w14:textId="77777777" w:rsidTr="007024A2">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24677C4C" w14:textId="7400C557"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works?</w:t>
            </w:r>
          </w:p>
        </w:tc>
      </w:tr>
      <w:tr w:rsidR="00DE0066" w:rsidRPr="004E6919" w14:paraId="128AB973" w14:textId="77777777" w:rsidTr="00BD430D">
        <w:tc>
          <w:tcPr>
            <w:tcW w:w="4826" w:type="dxa"/>
            <w:gridSpan w:val="2"/>
            <w:tcBorders>
              <w:top w:val="single" w:sz="4" w:space="0" w:color="000000"/>
              <w:left w:val="single" w:sz="4" w:space="0" w:color="000000"/>
              <w:bottom w:val="single" w:sz="4" w:space="0" w:color="000000"/>
              <w:right w:val="single" w:sz="4" w:space="0" w:color="000000"/>
            </w:tcBorders>
            <w:shd w:val="clear" w:color="auto" w:fill="auto"/>
          </w:tcPr>
          <w:p w14:paraId="06B90CA6" w14:textId="77777777" w:rsidR="00DE0066" w:rsidRDefault="00DE0066" w:rsidP="007F3780">
            <w:pPr>
              <w:spacing w:after="0"/>
              <w:jc w:val="center"/>
              <w:rPr>
                <w:rFonts w:cs="Arial"/>
                <w:b/>
                <w:bCs/>
                <w:color w:val="595959" w:themeColor="text1" w:themeTint="A6"/>
                <w:sz w:val="24"/>
                <w:szCs w:val="24"/>
              </w:rPr>
            </w:pPr>
          </w:p>
          <w:p w14:paraId="0426FC5F" w14:textId="77777777" w:rsidR="00DE0066" w:rsidRDefault="00DE0066" w:rsidP="007F3780">
            <w:pPr>
              <w:spacing w:after="0"/>
              <w:jc w:val="center"/>
              <w:rPr>
                <w:rFonts w:cs="Arial"/>
                <w:b/>
                <w:bCs/>
                <w:color w:val="595959" w:themeColor="text1" w:themeTint="A6"/>
                <w:sz w:val="24"/>
                <w:szCs w:val="24"/>
              </w:rPr>
            </w:pPr>
          </w:p>
          <w:p w14:paraId="66AC8799" w14:textId="77777777" w:rsidR="00DE0066" w:rsidRDefault="00DE0066" w:rsidP="007F3780">
            <w:pPr>
              <w:spacing w:after="0"/>
              <w:jc w:val="center"/>
              <w:rPr>
                <w:rFonts w:cs="Arial"/>
                <w:b/>
                <w:bCs/>
                <w:color w:val="595959" w:themeColor="text1" w:themeTint="A6"/>
                <w:sz w:val="24"/>
                <w:szCs w:val="24"/>
              </w:rPr>
            </w:pPr>
          </w:p>
          <w:p w14:paraId="03DAF68A" w14:textId="77777777" w:rsidR="00DE0066" w:rsidRDefault="00DE0066" w:rsidP="007F3780">
            <w:pPr>
              <w:spacing w:after="0"/>
              <w:rPr>
                <w:rFonts w:cs="Arial"/>
                <w:b/>
                <w:bCs/>
                <w:color w:val="595959" w:themeColor="text1" w:themeTint="A6"/>
                <w:sz w:val="24"/>
                <w:szCs w:val="24"/>
              </w:rPr>
            </w:pPr>
          </w:p>
          <w:p w14:paraId="0230CC93" w14:textId="77777777" w:rsidR="00DE0066" w:rsidRDefault="00DE0066" w:rsidP="007F3780">
            <w:pPr>
              <w:spacing w:after="0"/>
              <w:jc w:val="center"/>
              <w:rPr>
                <w:rFonts w:cs="Arial"/>
                <w:b/>
                <w:bCs/>
                <w:color w:val="595959" w:themeColor="text1" w:themeTint="A6"/>
                <w:sz w:val="24"/>
                <w:szCs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524DEF9" w14:textId="77777777" w:rsidR="00DE0066" w:rsidRDefault="00DE0066" w:rsidP="007F3780">
            <w:pPr>
              <w:spacing w:after="0"/>
              <w:jc w:val="center"/>
              <w:rPr>
                <w:rFonts w:cs="Arial"/>
                <w:b/>
                <w:bCs/>
                <w:color w:val="595959" w:themeColor="text1" w:themeTint="A6"/>
                <w:sz w:val="24"/>
                <w:szCs w:val="24"/>
              </w:rPr>
            </w:pPr>
          </w:p>
        </w:tc>
      </w:tr>
      <w:tr w:rsidR="00BD430D" w:rsidRPr="004E6919" w14:paraId="34C81BC0" w14:textId="77777777" w:rsidTr="00452680">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Pr>
          <w:p w14:paraId="66DC8430" w14:textId="4D0F4140" w:rsidR="00BD430D" w:rsidRPr="004E6919" w:rsidRDefault="00BD430D" w:rsidP="00BD430D">
            <w:pPr>
              <w:spacing w:after="0"/>
              <w:jc w:val="center"/>
              <w:rPr>
                <w:rFonts w:cs="Arial"/>
                <w:b/>
                <w:bCs/>
                <w:color w:val="595959" w:themeColor="text1" w:themeTint="A6"/>
                <w:sz w:val="24"/>
                <w:szCs w:val="24"/>
              </w:rPr>
            </w:pPr>
            <w:r>
              <w:rPr>
                <w:rFonts w:cs="Arial"/>
                <w:b/>
                <w:bCs/>
                <w:color w:val="595959" w:themeColor="text1" w:themeTint="A6"/>
                <w:sz w:val="24"/>
                <w:szCs w:val="24"/>
              </w:rPr>
              <w:t>What does look like when it doesn’t work?</w:t>
            </w:r>
          </w:p>
        </w:tc>
      </w:tr>
      <w:tr w:rsidR="00DE0066" w:rsidRPr="004E6919" w14:paraId="5DD0DD94" w14:textId="77777777" w:rsidTr="00BD430D">
        <w:tc>
          <w:tcPr>
            <w:tcW w:w="4826" w:type="dxa"/>
            <w:gridSpan w:val="2"/>
            <w:tcBorders>
              <w:top w:val="single" w:sz="4" w:space="0" w:color="000000"/>
              <w:left w:val="single" w:sz="4" w:space="0" w:color="000000"/>
              <w:bottom w:val="single" w:sz="4" w:space="0" w:color="000000"/>
              <w:right w:val="single" w:sz="4" w:space="0" w:color="000000"/>
            </w:tcBorders>
            <w:shd w:val="clear" w:color="auto" w:fill="auto"/>
          </w:tcPr>
          <w:p w14:paraId="7BDD6751" w14:textId="77777777" w:rsidR="00DE0066" w:rsidRDefault="00DE0066" w:rsidP="007F3780">
            <w:pPr>
              <w:spacing w:after="0"/>
              <w:jc w:val="center"/>
              <w:rPr>
                <w:rFonts w:cs="Arial"/>
                <w:b/>
                <w:bCs/>
                <w:color w:val="595959" w:themeColor="text1" w:themeTint="A6"/>
                <w:sz w:val="24"/>
                <w:szCs w:val="24"/>
              </w:rPr>
            </w:pPr>
          </w:p>
          <w:p w14:paraId="77D19512" w14:textId="77777777" w:rsidR="00DE0066" w:rsidRDefault="00DE0066" w:rsidP="007F3780">
            <w:pPr>
              <w:spacing w:after="0"/>
              <w:jc w:val="center"/>
              <w:rPr>
                <w:rFonts w:cs="Arial"/>
                <w:b/>
                <w:bCs/>
                <w:color w:val="595959" w:themeColor="text1" w:themeTint="A6"/>
                <w:sz w:val="24"/>
                <w:szCs w:val="24"/>
              </w:rPr>
            </w:pPr>
          </w:p>
          <w:p w14:paraId="3E50BD1D" w14:textId="77777777" w:rsidR="00DE0066" w:rsidRDefault="00DE0066" w:rsidP="007F3780">
            <w:pPr>
              <w:spacing w:after="0"/>
              <w:jc w:val="center"/>
              <w:rPr>
                <w:rFonts w:cs="Arial"/>
                <w:b/>
                <w:bCs/>
                <w:color w:val="595959" w:themeColor="text1" w:themeTint="A6"/>
                <w:sz w:val="24"/>
                <w:szCs w:val="24"/>
              </w:rPr>
            </w:pPr>
          </w:p>
          <w:p w14:paraId="3A73D8D4" w14:textId="77777777" w:rsidR="00DE0066" w:rsidRDefault="00DE0066" w:rsidP="007F3780">
            <w:pPr>
              <w:spacing w:after="0"/>
              <w:jc w:val="center"/>
              <w:rPr>
                <w:rFonts w:cs="Arial"/>
                <w:b/>
                <w:bCs/>
                <w:color w:val="595959" w:themeColor="text1" w:themeTint="A6"/>
                <w:sz w:val="24"/>
                <w:szCs w:val="24"/>
              </w:rPr>
            </w:pPr>
          </w:p>
          <w:p w14:paraId="095207F3" w14:textId="77777777" w:rsidR="00DE0066" w:rsidRDefault="00DE0066" w:rsidP="007F3780">
            <w:pPr>
              <w:spacing w:after="0"/>
              <w:jc w:val="center"/>
              <w:rPr>
                <w:rFonts w:cs="Arial"/>
                <w:b/>
                <w:bCs/>
                <w:color w:val="595959" w:themeColor="text1" w:themeTint="A6"/>
                <w:sz w:val="24"/>
                <w:szCs w:val="24"/>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2B079AF8" w14:textId="77777777" w:rsidR="00DE0066" w:rsidRDefault="00DE0066" w:rsidP="007F3780">
            <w:pPr>
              <w:spacing w:after="0"/>
              <w:jc w:val="center"/>
              <w:rPr>
                <w:rFonts w:cs="Arial"/>
                <w:b/>
                <w:bCs/>
                <w:color w:val="595959" w:themeColor="text1" w:themeTint="A6"/>
                <w:sz w:val="24"/>
                <w:szCs w:val="24"/>
              </w:rPr>
            </w:pPr>
          </w:p>
        </w:tc>
      </w:tr>
    </w:tbl>
    <w:p w14:paraId="30D16D87" w14:textId="77777777" w:rsidR="00DE0066" w:rsidRPr="00543367" w:rsidRDefault="00DE0066" w:rsidP="00DE0066">
      <w:pPr>
        <w:spacing w:after="0"/>
        <w:rPr>
          <w:rFonts w:ascii="Rage Italic" w:hAnsi="Rage Italic"/>
          <w:color w:val="595959" w:themeColor="text1" w:themeTint="A6"/>
          <w:sz w:val="16"/>
          <w:szCs w:val="16"/>
        </w:rPr>
      </w:pPr>
    </w:p>
    <w:p w14:paraId="4CB9A6C1" w14:textId="77777777"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b/>
          <w:bCs/>
          <w:color w:val="404040" w:themeColor="text1" w:themeTint="BF"/>
          <w:sz w:val="24"/>
          <w:szCs w:val="24"/>
          <w:lang w:eastAsia="en-GB"/>
        </w:rPr>
        <w:t>Adult Accounting mode</w:t>
      </w:r>
      <w:r w:rsidRPr="00341E7E">
        <w:rPr>
          <w:rFonts w:eastAsia="Times New Roman" w:cs="Arial"/>
          <w:color w:val="404040" w:themeColor="text1" w:themeTint="BF"/>
          <w:sz w:val="24"/>
          <w:szCs w:val="24"/>
          <w:lang w:eastAsia="en-GB"/>
        </w:rPr>
        <w:t xml:space="preserve"> - communicates "We're OK" messages. </w:t>
      </w:r>
    </w:p>
    <w:p w14:paraId="230B79BC" w14:textId="77777777" w:rsidR="00341E7E" w:rsidRPr="00341E7E" w:rsidRDefault="00341E7E" w:rsidP="00E56A52">
      <w:pPr>
        <w:spacing w:after="0" w:line="240" w:lineRule="auto"/>
        <w:jc w:val="both"/>
        <w:rPr>
          <w:rFonts w:eastAsia="Times New Roman" w:cs="Arial"/>
          <w:color w:val="404040" w:themeColor="text1" w:themeTint="BF"/>
          <w:sz w:val="24"/>
          <w:szCs w:val="24"/>
          <w:lang w:eastAsia="en-GB"/>
        </w:rPr>
      </w:pPr>
    </w:p>
    <w:p w14:paraId="093F0AF7" w14:textId="02F8F702" w:rsidR="00E56A52" w:rsidRPr="00341E7E" w:rsidRDefault="00E56A52" w:rsidP="00E56A52">
      <w:pPr>
        <w:spacing w:after="0" w:line="240" w:lineRule="auto"/>
        <w:jc w:val="both"/>
        <w:rPr>
          <w:rFonts w:eastAsia="Times New Roman" w:cs="Arial"/>
          <w:color w:val="404040" w:themeColor="text1" w:themeTint="BF"/>
          <w:sz w:val="24"/>
          <w:szCs w:val="24"/>
          <w:lang w:eastAsia="en-GB"/>
        </w:rPr>
      </w:pPr>
      <w:r w:rsidRPr="00341E7E">
        <w:rPr>
          <w:rFonts w:eastAsia="Times New Roman" w:cs="Arial"/>
          <w:color w:val="404040" w:themeColor="text1" w:themeTint="BF"/>
          <w:sz w:val="24"/>
          <w:szCs w:val="24"/>
          <w:lang w:eastAsia="en-GB"/>
        </w:rPr>
        <w:t xml:space="preserve">The Adult </w:t>
      </w:r>
      <w:r w:rsidR="00B7706D" w:rsidRPr="00341E7E">
        <w:rPr>
          <w:rFonts w:eastAsia="Times New Roman" w:cs="Arial"/>
          <w:color w:val="404040" w:themeColor="text1" w:themeTint="BF"/>
          <w:sz w:val="24"/>
          <w:szCs w:val="24"/>
          <w:lang w:eastAsia="en-GB"/>
        </w:rPr>
        <w:t>can</w:t>
      </w:r>
      <w:r w:rsidRPr="00341E7E">
        <w:rPr>
          <w:rFonts w:eastAsia="Times New Roman" w:cs="Arial"/>
          <w:color w:val="404040" w:themeColor="text1" w:themeTint="BF"/>
          <w:sz w:val="24"/>
          <w:szCs w:val="24"/>
          <w:lang w:eastAsia="en-GB"/>
        </w:rPr>
        <w:t xml:space="preserve"> assess reality in the here and now. </w:t>
      </w:r>
      <w:r w:rsidR="0090192E">
        <w:rPr>
          <w:rFonts w:eastAsia="Times New Roman" w:cs="Arial"/>
          <w:color w:val="404040" w:themeColor="text1" w:themeTint="BF"/>
          <w:sz w:val="24"/>
          <w:szCs w:val="24"/>
          <w:lang w:eastAsia="en-GB"/>
        </w:rPr>
        <w:t xml:space="preserve">It’s the Assertive place ‘off the emotional </w:t>
      </w:r>
      <w:r w:rsidR="00543367">
        <w:rPr>
          <w:rFonts w:eastAsia="Times New Roman" w:cs="Arial"/>
          <w:color w:val="404040" w:themeColor="text1" w:themeTint="BF"/>
          <w:sz w:val="24"/>
          <w:szCs w:val="24"/>
          <w:lang w:eastAsia="en-GB"/>
        </w:rPr>
        <w:t xml:space="preserve">      </w:t>
      </w:r>
      <w:r w:rsidR="00B7706D">
        <w:rPr>
          <w:rFonts w:eastAsia="Times New Roman" w:cs="Arial"/>
          <w:color w:val="404040" w:themeColor="text1" w:themeTint="BF"/>
          <w:sz w:val="24"/>
          <w:szCs w:val="24"/>
          <w:lang w:eastAsia="en-GB"/>
        </w:rPr>
        <w:t>seesaw</w:t>
      </w:r>
      <w:r w:rsidR="0090192E">
        <w:rPr>
          <w:rFonts w:eastAsia="Times New Roman" w:cs="Arial"/>
          <w:color w:val="404040" w:themeColor="text1" w:themeTint="BF"/>
          <w:sz w:val="24"/>
          <w:szCs w:val="24"/>
          <w:lang w:eastAsia="en-GB"/>
        </w:rPr>
        <w:t xml:space="preserve"> of the Parent/Child transactions.</w:t>
      </w:r>
      <w:r w:rsidR="00543367">
        <w:rPr>
          <w:rFonts w:eastAsia="Times New Roman" w:cs="Arial"/>
          <w:color w:val="404040" w:themeColor="text1" w:themeTint="BF"/>
          <w:sz w:val="24"/>
          <w:szCs w:val="24"/>
          <w:lang w:eastAsia="en-GB"/>
        </w:rPr>
        <w:t xml:space="preserve"> I</w:t>
      </w:r>
      <w:r w:rsidRPr="00341E7E">
        <w:rPr>
          <w:rFonts w:eastAsia="Times New Roman" w:cs="Arial"/>
          <w:color w:val="404040" w:themeColor="text1" w:themeTint="BF"/>
          <w:sz w:val="24"/>
          <w:szCs w:val="24"/>
          <w:lang w:eastAsia="en-GB"/>
        </w:rPr>
        <w:t xml:space="preserve">n Adult mode it is possible to choose which of the other effective modes to go into, dependent on the situation.  When stable in this mode we are then able to respond appropriately, rather than flipping into archaic or historic ways of being, thinking and behaving which could be inappropriate and unhelpful. </w:t>
      </w:r>
    </w:p>
    <w:p w14:paraId="0B5148F8" w14:textId="77777777" w:rsidR="00341E7E" w:rsidRPr="00543367" w:rsidRDefault="00341E7E" w:rsidP="00E56A52">
      <w:pPr>
        <w:spacing w:after="0"/>
        <w:jc w:val="both"/>
        <w:rPr>
          <w:rFonts w:ascii="Calibri" w:hAnsi="Calibri"/>
          <w:b/>
          <w:bCs/>
          <w:color w:val="404040" w:themeColor="text1" w:themeTint="BF"/>
          <w:sz w:val="16"/>
          <w:szCs w:val="16"/>
        </w:rPr>
      </w:pPr>
    </w:p>
    <w:p w14:paraId="02BD832C" w14:textId="45FEF11B" w:rsidR="004C69F4" w:rsidRPr="00543367" w:rsidRDefault="00341E7E" w:rsidP="00543367">
      <w:pPr>
        <w:spacing w:after="0"/>
        <w:jc w:val="both"/>
        <w:rPr>
          <w:rFonts w:ascii="Calibri" w:hAnsi="Calibri"/>
          <w:color w:val="404040" w:themeColor="text1" w:themeTint="BF"/>
          <w:sz w:val="24"/>
          <w:szCs w:val="24"/>
        </w:rPr>
      </w:pPr>
      <w:r>
        <w:rPr>
          <w:rFonts w:ascii="Calibri" w:hAnsi="Calibri"/>
          <w:b/>
          <w:bCs/>
          <w:color w:val="404040" w:themeColor="text1" w:themeTint="BF"/>
          <w:sz w:val="24"/>
          <w:szCs w:val="24"/>
        </w:rPr>
        <w:t>However</w:t>
      </w:r>
      <w:r>
        <w:rPr>
          <w:rFonts w:ascii="Calibri" w:hAnsi="Calibri"/>
          <w:color w:val="404040" w:themeColor="text1" w:themeTint="BF"/>
          <w:sz w:val="24"/>
          <w:szCs w:val="24"/>
        </w:rPr>
        <w:t>, the Adult can also be viewed as cold and detached</w:t>
      </w:r>
      <w:r w:rsidR="00543367">
        <w:rPr>
          <w:rFonts w:ascii="Calibri" w:hAnsi="Calibri"/>
          <w:color w:val="404040" w:themeColor="text1" w:themeTint="BF"/>
          <w:sz w:val="24"/>
          <w:szCs w:val="24"/>
        </w:rPr>
        <w:t xml:space="preserve"> and lacking emotional intelligence that is so critical in relationships and organisational life.</w:t>
      </w:r>
    </w:p>
    <w:p w14:paraId="2D63772B" w14:textId="77777777" w:rsidR="00953424" w:rsidRPr="009466A3" w:rsidRDefault="00953424" w:rsidP="001B34A3">
      <w:pPr>
        <w:spacing w:after="0"/>
        <w:jc w:val="both"/>
        <w:rPr>
          <w:rFonts w:cs="Arial"/>
          <w:i/>
          <w:color w:val="404040" w:themeColor="text1" w:themeTint="BF"/>
          <w:lang w:val="en"/>
        </w:rPr>
      </w:pPr>
    </w:p>
    <w:sectPr w:rsidR="00953424" w:rsidRPr="009466A3" w:rsidSect="005C1130">
      <w:headerReference w:type="default" r:id="rId18"/>
      <w:footerReference w:type="default" r:id="rId19"/>
      <w:pgSz w:w="11906" w:h="16838"/>
      <w:pgMar w:top="820" w:right="991" w:bottom="56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CC1A" w14:textId="77777777" w:rsidR="00F300AA" w:rsidRDefault="00F300AA" w:rsidP="00FF044A">
      <w:pPr>
        <w:spacing w:after="0" w:line="240" w:lineRule="auto"/>
      </w:pPr>
      <w:r>
        <w:separator/>
      </w:r>
    </w:p>
  </w:endnote>
  <w:endnote w:type="continuationSeparator" w:id="0">
    <w:p w14:paraId="44CE86FE" w14:textId="77777777" w:rsidR="00F300AA" w:rsidRDefault="00F300AA" w:rsidP="00FF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flisch Script Pro Regular">
    <w:altName w:val="Calibri"/>
    <w:panose1 w:val="020B0604020202020204"/>
    <w:charset w:val="4D"/>
    <w:family w:val="swiss"/>
    <w:notTrueType/>
    <w:pitch w:val="variable"/>
    <w:sig w:usb0="00000007" w:usb1="00000000" w:usb2="00000000" w:usb3="00000000" w:csb0="00000093" w:csb1="00000000"/>
  </w:font>
  <w:font w:name="Tempus Sans ITC">
    <w:panose1 w:val="04020404030007020202"/>
    <w:charset w:val="4D"/>
    <w:family w:val="decorative"/>
    <w:pitch w:val="variable"/>
    <w:sig w:usb0="00000003" w:usb1="00000000" w:usb2="00000000" w:usb3="00000000" w:csb0="00000001" w:csb1="00000000"/>
  </w:font>
  <w:font w:name="Rage Italic">
    <w:panose1 w:val="03070502040507070304"/>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056241"/>
      <w:docPartObj>
        <w:docPartGallery w:val="Page Numbers (Bottom of Page)"/>
        <w:docPartUnique/>
      </w:docPartObj>
    </w:sdtPr>
    <w:sdtEndPr>
      <w:rPr>
        <w:rStyle w:val="PageNumber"/>
      </w:rPr>
    </w:sdtEndPr>
    <w:sdtContent>
      <w:p w14:paraId="25305D1D" w14:textId="43D0B871" w:rsidR="003724DF" w:rsidRDefault="003724DF" w:rsidP="00896C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F139BD" w14:textId="77777777" w:rsidR="003724DF" w:rsidRDefault="003724DF" w:rsidP="00372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733277"/>
      <w:docPartObj>
        <w:docPartGallery w:val="Page Numbers (Bottom of Page)"/>
        <w:docPartUnique/>
      </w:docPartObj>
    </w:sdtPr>
    <w:sdtEndPr>
      <w:rPr>
        <w:rStyle w:val="PageNumber"/>
        <w:color w:val="404040" w:themeColor="text1" w:themeTint="BF"/>
        <w:sz w:val="16"/>
        <w:szCs w:val="16"/>
      </w:rPr>
    </w:sdtEndPr>
    <w:sdtContent>
      <w:p w14:paraId="12531A02" w14:textId="1291E9A4" w:rsidR="00896C4F" w:rsidRPr="00896C4F" w:rsidRDefault="00896C4F" w:rsidP="00484AED">
        <w:pPr>
          <w:pStyle w:val="Footer"/>
          <w:framePr w:wrap="none" w:vAnchor="text" w:hAnchor="margin" w:xAlign="right" w:y="1"/>
          <w:rPr>
            <w:rStyle w:val="PageNumber"/>
            <w:color w:val="404040" w:themeColor="text1" w:themeTint="BF"/>
            <w:sz w:val="16"/>
            <w:szCs w:val="16"/>
          </w:rPr>
        </w:pPr>
        <w:r w:rsidRPr="00896C4F">
          <w:rPr>
            <w:rStyle w:val="PageNumber"/>
            <w:color w:val="404040" w:themeColor="text1" w:themeTint="BF"/>
            <w:sz w:val="16"/>
            <w:szCs w:val="16"/>
          </w:rPr>
          <w:fldChar w:fldCharType="begin"/>
        </w:r>
        <w:r w:rsidRPr="00896C4F">
          <w:rPr>
            <w:rStyle w:val="PageNumber"/>
            <w:color w:val="404040" w:themeColor="text1" w:themeTint="BF"/>
            <w:sz w:val="16"/>
            <w:szCs w:val="16"/>
          </w:rPr>
          <w:instrText xml:space="preserve"> PAGE </w:instrText>
        </w:r>
        <w:r w:rsidRPr="00896C4F">
          <w:rPr>
            <w:rStyle w:val="PageNumber"/>
            <w:color w:val="404040" w:themeColor="text1" w:themeTint="BF"/>
            <w:sz w:val="16"/>
            <w:szCs w:val="16"/>
          </w:rPr>
          <w:fldChar w:fldCharType="separate"/>
        </w:r>
        <w:r w:rsidRPr="00896C4F">
          <w:rPr>
            <w:rStyle w:val="PageNumber"/>
            <w:noProof/>
            <w:color w:val="404040" w:themeColor="text1" w:themeTint="BF"/>
            <w:sz w:val="16"/>
            <w:szCs w:val="16"/>
          </w:rPr>
          <w:t>2</w:t>
        </w:r>
        <w:r w:rsidRPr="00896C4F">
          <w:rPr>
            <w:rStyle w:val="PageNumber"/>
            <w:color w:val="404040" w:themeColor="text1" w:themeTint="BF"/>
            <w:sz w:val="16"/>
            <w:szCs w:val="16"/>
          </w:rPr>
          <w:fldChar w:fldCharType="end"/>
        </w:r>
      </w:p>
    </w:sdtContent>
  </w:sdt>
  <w:p w14:paraId="6475CAB7" w14:textId="173CC91D" w:rsidR="003B6E63" w:rsidRPr="00896C4F" w:rsidRDefault="003B6E63" w:rsidP="00896C4F">
    <w:pPr>
      <w:pStyle w:val="Footer"/>
      <w:ind w:right="360"/>
      <w:jc w:val="center"/>
      <w:rPr>
        <w:b/>
        <w:bCs/>
        <w:color w:val="404040" w:themeColor="text1" w:themeTint="BF"/>
        <w:sz w:val="16"/>
        <w:szCs w:val="16"/>
      </w:rPr>
    </w:pPr>
  </w:p>
  <w:p w14:paraId="0D53CDD2" w14:textId="77777777" w:rsidR="003B6E63" w:rsidRPr="00896C4F" w:rsidRDefault="003B6E63" w:rsidP="003B6E63">
    <w:pPr>
      <w:pStyle w:val="Footer"/>
      <w:tabs>
        <w:tab w:val="left" w:pos="3318"/>
        <w:tab w:val="center" w:pos="5315"/>
      </w:tabs>
      <w:ind w:right="360"/>
      <w:rPr>
        <w:color w:val="404040" w:themeColor="text1" w:themeTint="BF"/>
        <w:sz w:val="16"/>
        <w:szCs w:val="16"/>
      </w:rPr>
    </w:pPr>
    <w:r w:rsidRPr="00896C4F">
      <w:rPr>
        <w:rFonts w:ascii="Calibri" w:hAnsi="Calibri" w:cs="Calibri"/>
        <w:color w:val="404040" w:themeColor="text1" w:themeTint="BF"/>
        <w:sz w:val="16"/>
        <w:szCs w:val="16"/>
      </w:rPr>
      <w:t>©</w:t>
    </w:r>
    <w:r w:rsidRPr="00896C4F">
      <w:rPr>
        <w:color w:val="404040" w:themeColor="text1" w:themeTint="BF"/>
        <w:sz w:val="16"/>
        <w:szCs w:val="16"/>
      </w:rPr>
      <w:t xml:space="preserve"> Fiona MacNeill August 2022    </w:t>
    </w:r>
  </w:p>
  <w:p w14:paraId="6C796E0D" w14:textId="77777777" w:rsidR="003B6E63" w:rsidRDefault="003B6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sz w:val="16"/>
        <w:szCs w:val="16"/>
      </w:rPr>
      <w:id w:val="1023680436"/>
      <w:docPartObj>
        <w:docPartGallery w:val="Page Numbers (Bottom of Page)"/>
        <w:docPartUnique/>
      </w:docPartObj>
    </w:sdtPr>
    <w:sdtEndPr>
      <w:rPr>
        <w:rStyle w:val="PageNumber"/>
      </w:rPr>
    </w:sdtEndPr>
    <w:sdtContent>
      <w:p w14:paraId="15744DEF" w14:textId="17FF324B" w:rsidR="00AC674F" w:rsidRPr="00AC674F" w:rsidRDefault="00AC674F" w:rsidP="00484AED">
        <w:pPr>
          <w:pStyle w:val="Footer"/>
          <w:framePr w:wrap="none" w:vAnchor="text" w:hAnchor="margin" w:xAlign="right" w:y="1"/>
          <w:rPr>
            <w:rStyle w:val="PageNumber"/>
            <w:color w:val="404040" w:themeColor="text1" w:themeTint="BF"/>
            <w:sz w:val="16"/>
            <w:szCs w:val="16"/>
          </w:rPr>
        </w:pPr>
        <w:r w:rsidRPr="00AC674F">
          <w:rPr>
            <w:rStyle w:val="PageNumber"/>
            <w:color w:val="404040" w:themeColor="text1" w:themeTint="BF"/>
            <w:sz w:val="16"/>
            <w:szCs w:val="16"/>
          </w:rPr>
          <w:fldChar w:fldCharType="begin"/>
        </w:r>
        <w:r w:rsidRPr="00AC674F">
          <w:rPr>
            <w:rStyle w:val="PageNumber"/>
            <w:color w:val="404040" w:themeColor="text1" w:themeTint="BF"/>
            <w:sz w:val="16"/>
            <w:szCs w:val="16"/>
          </w:rPr>
          <w:instrText xml:space="preserve"> PAGE </w:instrText>
        </w:r>
        <w:r w:rsidRPr="00AC674F">
          <w:rPr>
            <w:rStyle w:val="PageNumber"/>
            <w:color w:val="404040" w:themeColor="text1" w:themeTint="BF"/>
            <w:sz w:val="16"/>
            <w:szCs w:val="16"/>
          </w:rPr>
          <w:fldChar w:fldCharType="separate"/>
        </w:r>
        <w:r w:rsidRPr="00AC674F">
          <w:rPr>
            <w:rStyle w:val="PageNumber"/>
            <w:noProof/>
            <w:color w:val="404040" w:themeColor="text1" w:themeTint="BF"/>
            <w:sz w:val="16"/>
            <w:szCs w:val="16"/>
          </w:rPr>
          <w:t>1</w:t>
        </w:r>
        <w:r w:rsidRPr="00AC674F">
          <w:rPr>
            <w:rStyle w:val="PageNumber"/>
            <w:color w:val="404040" w:themeColor="text1" w:themeTint="BF"/>
            <w:sz w:val="16"/>
            <w:szCs w:val="16"/>
          </w:rPr>
          <w:fldChar w:fldCharType="end"/>
        </w:r>
      </w:p>
    </w:sdtContent>
  </w:sdt>
  <w:p w14:paraId="2D637738" w14:textId="6835415C" w:rsidR="00953424" w:rsidRPr="00AC674F" w:rsidRDefault="003F6678" w:rsidP="00AC674F">
    <w:pPr>
      <w:pStyle w:val="Footer"/>
      <w:tabs>
        <w:tab w:val="left" w:pos="3318"/>
        <w:tab w:val="center" w:pos="5315"/>
      </w:tabs>
      <w:ind w:right="360"/>
      <w:rPr>
        <w:color w:val="404040" w:themeColor="text1" w:themeTint="BF"/>
        <w:sz w:val="16"/>
        <w:szCs w:val="16"/>
      </w:rPr>
    </w:pPr>
    <w:r w:rsidRPr="00AC674F">
      <w:rPr>
        <w:rFonts w:ascii="Calibri" w:hAnsi="Calibri" w:cs="Calibri"/>
        <w:color w:val="404040" w:themeColor="text1" w:themeTint="BF"/>
        <w:sz w:val="16"/>
        <w:szCs w:val="16"/>
      </w:rPr>
      <w:t>©</w:t>
    </w:r>
    <w:r w:rsidRPr="00AC674F">
      <w:rPr>
        <w:color w:val="404040" w:themeColor="text1" w:themeTint="BF"/>
        <w:sz w:val="16"/>
        <w:szCs w:val="16"/>
      </w:rPr>
      <w:t xml:space="preserve"> Fiona MacNeill August 2022</w:t>
    </w:r>
    <w:r w:rsidR="00A52BA4" w:rsidRPr="00AC674F">
      <w:rPr>
        <w:color w:val="404040" w:themeColor="text1" w:themeTint="BF"/>
        <w:sz w:val="16"/>
        <w:szCs w:val="16"/>
      </w:rPr>
      <w:t xml:space="preserve">    </w:t>
    </w:r>
  </w:p>
  <w:p w14:paraId="2D637739" w14:textId="77777777" w:rsidR="00953424" w:rsidRDefault="009534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5761282"/>
      <w:docPartObj>
        <w:docPartGallery w:val="Page Numbers (Bottom of Page)"/>
        <w:docPartUnique/>
      </w:docPartObj>
    </w:sdtPr>
    <w:sdtEndPr>
      <w:rPr>
        <w:rStyle w:val="PageNumber"/>
        <w:color w:val="404040" w:themeColor="text1" w:themeTint="BF"/>
        <w:sz w:val="16"/>
        <w:szCs w:val="16"/>
      </w:rPr>
    </w:sdtEndPr>
    <w:sdtContent>
      <w:p w14:paraId="31BD1228" w14:textId="5D59D783" w:rsidR="003724DF" w:rsidRPr="00665F7C" w:rsidRDefault="003724DF" w:rsidP="00AB66D6">
        <w:pPr>
          <w:pStyle w:val="Footer"/>
          <w:framePr w:wrap="none" w:vAnchor="text" w:hAnchor="margin" w:xAlign="right" w:y="1"/>
          <w:rPr>
            <w:rStyle w:val="PageNumber"/>
            <w:color w:val="404040" w:themeColor="text1" w:themeTint="BF"/>
            <w:sz w:val="16"/>
            <w:szCs w:val="16"/>
          </w:rPr>
        </w:pPr>
        <w:r w:rsidRPr="00665F7C">
          <w:rPr>
            <w:rStyle w:val="PageNumber"/>
            <w:color w:val="404040" w:themeColor="text1" w:themeTint="BF"/>
            <w:sz w:val="16"/>
            <w:szCs w:val="16"/>
          </w:rPr>
          <w:fldChar w:fldCharType="begin"/>
        </w:r>
        <w:r w:rsidRPr="00665F7C">
          <w:rPr>
            <w:rStyle w:val="PageNumber"/>
            <w:color w:val="404040" w:themeColor="text1" w:themeTint="BF"/>
            <w:sz w:val="16"/>
            <w:szCs w:val="16"/>
          </w:rPr>
          <w:instrText xml:space="preserve"> PAGE </w:instrText>
        </w:r>
        <w:r w:rsidRPr="00665F7C">
          <w:rPr>
            <w:rStyle w:val="PageNumber"/>
            <w:color w:val="404040" w:themeColor="text1" w:themeTint="BF"/>
            <w:sz w:val="16"/>
            <w:szCs w:val="16"/>
          </w:rPr>
          <w:fldChar w:fldCharType="separate"/>
        </w:r>
        <w:r w:rsidRPr="00665F7C">
          <w:rPr>
            <w:rStyle w:val="PageNumber"/>
            <w:noProof/>
            <w:color w:val="404040" w:themeColor="text1" w:themeTint="BF"/>
            <w:sz w:val="16"/>
            <w:szCs w:val="16"/>
          </w:rPr>
          <w:t>11</w:t>
        </w:r>
        <w:r w:rsidRPr="00665F7C">
          <w:rPr>
            <w:rStyle w:val="PageNumber"/>
            <w:color w:val="404040" w:themeColor="text1" w:themeTint="BF"/>
            <w:sz w:val="16"/>
            <w:szCs w:val="16"/>
          </w:rPr>
          <w:fldChar w:fldCharType="end"/>
        </w:r>
      </w:p>
    </w:sdtContent>
  </w:sdt>
  <w:p w14:paraId="5AAD9DC5" w14:textId="38CE1E40" w:rsidR="003724DF" w:rsidRPr="00B276ED" w:rsidRDefault="003724DF" w:rsidP="00665F7C">
    <w:pPr>
      <w:pStyle w:val="Footer"/>
      <w:rPr>
        <w:color w:val="404040" w:themeColor="text1" w:themeTint="BF"/>
        <w:sz w:val="16"/>
        <w:szCs w:val="16"/>
      </w:rPr>
    </w:pPr>
    <w:r w:rsidRPr="00B276ED">
      <w:rPr>
        <w:color w:val="404040" w:themeColor="text1" w:themeTint="BF"/>
        <w:sz w:val="16"/>
        <w:szCs w:val="16"/>
      </w:rPr>
      <w:t xml:space="preserve">©Fiona MacNeill </w:t>
    </w:r>
    <w:r w:rsidR="00B276ED" w:rsidRPr="00B276ED">
      <w:rPr>
        <w:color w:val="404040" w:themeColor="text1" w:themeTint="BF"/>
        <w:sz w:val="16"/>
        <w:szCs w:val="16"/>
      </w:rPr>
      <w:t>August 2022</w:t>
    </w:r>
  </w:p>
  <w:p w14:paraId="2D63773C" w14:textId="77777777" w:rsidR="0037707C" w:rsidRPr="0037707C" w:rsidRDefault="0037707C" w:rsidP="003724DF">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B1BC" w14:textId="77777777" w:rsidR="00F300AA" w:rsidRDefault="00F300AA" w:rsidP="00FF044A">
      <w:pPr>
        <w:spacing w:after="0" w:line="240" w:lineRule="auto"/>
      </w:pPr>
      <w:r>
        <w:separator/>
      </w:r>
    </w:p>
  </w:footnote>
  <w:footnote w:type="continuationSeparator" w:id="0">
    <w:p w14:paraId="3A341956" w14:textId="77777777" w:rsidR="00F300AA" w:rsidRDefault="00F300AA" w:rsidP="00FF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2" w14:textId="2041970A" w:rsidR="009466A3" w:rsidRPr="001A70A8" w:rsidRDefault="002B0382" w:rsidP="00DD4A04">
    <w:pPr>
      <w:pStyle w:val="Header"/>
      <w:jc w:val="center"/>
      <w:rPr>
        <w:rFonts w:ascii="Caflisch Script Pro Regular" w:hAnsi="Caflisch Script Pro Regular"/>
        <w:b/>
        <w:bCs/>
        <w:color w:val="7F7F7F" w:themeColor="text1" w:themeTint="80"/>
        <w:sz w:val="36"/>
        <w:szCs w:val="36"/>
      </w:rPr>
    </w:pPr>
    <w:r w:rsidRPr="001A70A8">
      <w:rPr>
        <w:rFonts w:ascii="Caflisch Script Pro Regular" w:hAnsi="Caflisch Script Pro Regular"/>
        <w:b/>
        <w:bCs/>
        <w:color w:val="7F7F7F" w:themeColor="text1" w:themeTint="80"/>
        <w:sz w:val="36"/>
        <w:szCs w:val="36"/>
      </w:rPr>
      <w:t>Transactional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7737" w14:textId="439314A6" w:rsidR="00953424" w:rsidRPr="00D42CA3" w:rsidRDefault="00D42CA3" w:rsidP="00B96F5E">
    <w:pPr>
      <w:pStyle w:val="Header"/>
      <w:jc w:val="center"/>
      <w:rPr>
        <w:rFonts w:ascii="Caflisch Script Pro Regular" w:hAnsi="Caflisch Script Pro Regular"/>
        <w:b/>
        <w:bCs/>
        <w:color w:val="7F7F7F" w:themeColor="text1" w:themeTint="80"/>
        <w:sz w:val="24"/>
        <w:szCs w:val="24"/>
      </w:rPr>
    </w:pPr>
    <w:r w:rsidRPr="00D42CA3">
      <w:rPr>
        <w:rFonts w:ascii="Caflisch Script Pro Regular" w:hAnsi="Caflisch Script Pro Regular"/>
        <w:b/>
        <w:bCs/>
        <w:color w:val="7F7F7F" w:themeColor="text1" w:themeTint="80"/>
        <w:sz w:val="24"/>
        <w:szCs w:val="24"/>
      </w:rPr>
      <w:t xml:space="preserve">VALUES IN </w:t>
    </w:r>
    <w:r w:rsidR="00BD62F8" w:rsidRPr="00D42CA3">
      <w:rPr>
        <w:rFonts w:ascii="Caflisch Script Pro Regular" w:hAnsi="Caflisch Script Pro Regular"/>
        <w:b/>
        <w:bCs/>
        <w:color w:val="7F7F7F" w:themeColor="text1" w:themeTint="80"/>
        <w:sz w:val="24"/>
        <w:szCs w:val="24"/>
      </w:rPr>
      <w:t>BEHAVIOUR</w:t>
    </w:r>
    <w:r w:rsidR="00BD62F8">
      <w:rPr>
        <w:rFonts w:ascii="Caflisch Script Pro Regular" w:hAnsi="Caflisch Script Pro Regular"/>
        <w:b/>
        <w:bCs/>
        <w:color w:val="7F7F7F" w:themeColor="text1" w:themeTint="80"/>
        <w:sz w:val="24"/>
        <w:szCs w:val="24"/>
      </w:rPr>
      <w:t>: TRANSACTIONAL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60E0" w14:textId="77777777" w:rsidR="00193A42" w:rsidRPr="00AE0430" w:rsidRDefault="00193A42" w:rsidP="00193A42">
    <w:pPr>
      <w:pStyle w:val="Header"/>
      <w:jc w:val="center"/>
      <w:rPr>
        <w:rFonts w:ascii="Caflisch Script Pro Regular" w:hAnsi="Caflisch Script Pro Regular"/>
        <w:b/>
        <w:bCs/>
        <w:color w:val="7F7F7F" w:themeColor="text1" w:themeTint="80"/>
        <w:sz w:val="36"/>
        <w:szCs w:val="36"/>
      </w:rPr>
    </w:pPr>
    <w:r w:rsidRPr="00AE0430">
      <w:rPr>
        <w:rFonts w:ascii="Caflisch Script Pro Regular" w:hAnsi="Caflisch Script Pro Regular"/>
        <w:b/>
        <w:bCs/>
        <w:color w:val="7F7F7F" w:themeColor="text1" w:themeTint="80"/>
        <w:sz w:val="36"/>
        <w:szCs w:val="36"/>
      </w:rPr>
      <w:t>Transactional Analysis</w:t>
    </w:r>
  </w:p>
  <w:p w14:paraId="2D63773A" w14:textId="2B85B26D" w:rsidR="00FF044A" w:rsidRPr="00D02756" w:rsidRDefault="00FF044A" w:rsidP="00FF044A">
    <w:pPr>
      <w:pStyle w:val="Header"/>
      <w:jc w:val="center"/>
      <w:rPr>
        <w:i/>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1ED4"/>
    <w:multiLevelType w:val="hybridMultilevel"/>
    <w:tmpl w:val="430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9F0"/>
    <w:multiLevelType w:val="hybridMultilevel"/>
    <w:tmpl w:val="AE68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C3079"/>
    <w:multiLevelType w:val="hybridMultilevel"/>
    <w:tmpl w:val="B630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939"/>
    <w:multiLevelType w:val="hybridMultilevel"/>
    <w:tmpl w:val="D732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2533"/>
    <w:multiLevelType w:val="hybridMultilevel"/>
    <w:tmpl w:val="72C45892"/>
    <w:lvl w:ilvl="0" w:tplc="F3C43250">
      <w:start w:val="1"/>
      <w:numFmt w:val="bullet"/>
      <w:lvlText w:val="•"/>
      <w:lvlJc w:val="left"/>
      <w:pPr>
        <w:tabs>
          <w:tab w:val="num" w:pos="720"/>
        </w:tabs>
        <w:ind w:left="720" w:hanging="360"/>
      </w:pPr>
      <w:rPr>
        <w:rFonts w:ascii="Arial" w:hAnsi="Arial" w:hint="default"/>
      </w:rPr>
    </w:lvl>
    <w:lvl w:ilvl="1" w:tplc="9B2678F4" w:tentative="1">
      <w:start w:val="1"/>
      <w:numFmt w:val="bullet"/>
      <w:lvlText w:val="•"/>
      <w:lvlJc w:val="left"/>
      <w:pPr>
        <w:tabs>
          <w:tab w:val="num" w:pos="1440"/>
        </w:tabs>
        <w:ind w:left="1440" w:hanging="360"/>
      </w:pPr>
      <w:rPr>
        <w:rFonts w:ascii="Arial" w:hAnsi="Arial" w:hint="default"/>
      </w:rPr>
    </w:lvl>
    <w:lvl w:ilvl="2" w:tplc="C4C8DFA4" w:tentative="1">
      <w:start w:val="1"/>
      <w:numFmt w:val="bullet"/>
      <w:lvlText w:val="•"/>
      <w:lvlJc w:val="left"/>
      <w:pPr>
        <w:tabs>
          <w:tab w:val="num" w:pos="2160"/>
        </w:tabs>
        <w:ind w:left="2160" w:hanging="360"/>
      </w:pPr>
      <w:rPr>
        <w:rFonts w:ascii="Arial" w:hAnsi="Arial" w:hint="default"/>
      </w:rPr>
    </w:lvl>
    <w:lvl w:ilvl="3" w:tplc="45CAB12C" w:tentative="1">
      <w:start w:val="1"/>
      <w:numFmt w:val="bullet"/>
      <w:lvlText w:val="•"/>
      <w:lvlJc w:val="left"/>
      <w:pPr>
        <w:tabs>
          <w:tab w:val="num" w:pos="2880"/>
        </w:tabs>
        <w:ind w:left="2880" w:hanging="360"/>
      </w:pPr>
      <w:rPr>
        <w:rFonts w:ascii="Arial" w:hAnsi="Arial" w:hint="default"/>
      </w:rPr>
    </w:lvl>
    <w:lvl w:ilvl="4" w:tplc="73F4BAFA" w:tentative="1">
      <w:start w:val="1"/>
      <w:numFmt w:val="bullet"/>
      <w:lvlText w:val="•"/>
      <w:lvlJc w:val="left"/>
      <w:pPr>
        <w:tabs>
          <w:tab w:val="num" w:pos="3600"/>
        </w:tabs>
        <w:ind w:left="3600" w:hanging="360"/>
      </w:pPr>
      <w:rPr>
        <w:rFonts w:ascii="Arial" w:hAnsi="Arial" w:hint="default"/>
      </w:rPr>
    </w:lvl>
    <w:lvl w:ilvl="5" w:tplc="A09E48B6" w:tentative="1">
      <w:start w:val="1"/>
      <w:numFmt w:val="bullet"/>
      <w:lvlText w:val="•"/>
      <w:lvlJc w:val="left"/>
      <w:pPr>
        <w:tabs>
          <w:tab w:val="num" w:pos="4320"/>
        </w:tabs>
        <w:ind w:left="4320" w:hanging="360"/>
      </w:pPr>
      <w:rPr>
        <w:rFonts w:ascii="Arial" w:hAnsi="Arial" w:hint="default"/>
      </w:rPr>
    </w:lvl>
    <w:lvl w:ilvl="6" w:tplc="F9528344" w:tentative="1">
      <w:start w:val="1"/>
      <w:numFmt w:val="bullet"/>
      <w:lvlText w:val="•"/>
      <w:lvlJc w:val="left"/>
      <w:pPr>
        <w:tabs>
          <w:tab w:val="num" w:pos="5040"/>
        </w:tabs>
        <w:ind w:left="5040" w:hanging="360"/>
      </w:pPr>
      <w:rPr>
        <w:rFonts w:ascii="Arial" w:hAnsi="Arial" w:hint="default"/>
      </w:rPr>
    </w:lvl>
    <w:lvl w:ilvl="7" w:tplc="258CD628" w:tentative="1">
      <w:start w:val="1"/>
      <w:numFmt w:val="bullet"/>
      <w:lvlText w:val="•"/>
      <w:lvlJc w:val="left"/>
      <w:pPr>
        <w:tabs>
          <w:tab w:val="num" w:pos="5760"/>
        </w:tabs>
        <w:ind w:left="5760" w:hanging="360"/>
      </w:pPr>
      <w:rPr>
        <w:rFonts w:ascii="Arial" w:hAnsi="Arial" w:hint="default"/>
      </w:rPr>
    </w:lvl>
    <w:lvl w:ilvl="8" w:tplc="5666EC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B05293"/>
    <w:multiLevelType w:val="hybridMultilevel"/>
    <w:tmpl w:val="6CD0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E86"/>
    <w:multiLevelType w:val="hybridMultilevel"/>
    <w:tmpl w:val="23E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B4C31"/>
    <w:multiLevelType w:val="hybridMultilevel"/>
    <w:tmpl w:val="8A6E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75165"/>
    <w:multiLevelType w:val="hybridMultilevel"/>
    <w:tmpl w:val="8B2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50015">
    <w:abstractNumId w:val="1"/>
  </w:num>
  <w:num w:numId="2" w16cid:durableId="1422678287">
    <w:abstractNumId w:val="2"/>
  </w:num>
  <w:num w:numId="3" w16cid:durableId="1699314726">
    <w:abstractNumId w:val="5"/>
  </w:num>
  <w:num w:numId="4" w16cid:durableId="85229201">
    <w:abstractNumId w:val="6"/>
  </w:num>
  <w:num w:numId="5" w16cid:durableId="1722750679">
    <w:abstractNumId w:val="0"/>
  </w:num>
  <w:num w:numId="6" w16cid:durableId="1874490484">
    <w:abstractNumId w:val="7"/>
  </w:num>
  <w:num w:numId="7" w16cid:durableId="904336049">
    <w:abstractNumId w:val="4"/>
  </w:num>
  <w:num w:numId="8" w16cid:durableId="1573001877">
    <w:abstractNumId w:val="3"/>
  </w:num>
  <w:num w:numId="9" w16cid:durableId="17624075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A"/>
    <w:rsid w:val="0000258B"/>
    <w:rsid w:val="00005AA6"/>
    <w:rsid w:val="00007A76"/>
    <w:rsid w:val="00036B66"/>
    <w:rsid w:val="00056287"/>
    <w:rsid w:val="00060AFD"/>
    <w:rsid w:val="00085926"/>
    <w:rsid w:val="000A0317"/>
    <w:rsid w:val="000A1B5B"/>
    <w:rsid w:val="000A35A1"/>
    <w:rsid w:val="000B456D"/>
    <w:rsid w:val="000C4ECB"/>
    <w:rsid w:val="000D1DCB"/>
    <w:rsid w:val="000D2CBD"/>
    <w:rsid w:val="0011571C"/>
    <w:rsid w:val="00141511"/>
    <w:rsid w:val="00152447"/>
    <w:rsid w:val="001726D8"/>
    <w:rsid w:val="00193A42"/>
    <w:rsid w:val="00193D1B"/>
    <w:rsid w:val="001A70A8"/>
    <w:rsid w:val="001B0F2A"/>
    <w:rsid w:val="001B34A3"/>
    <w:rsid w:val="001B760D"/>
    <w:rsid w:val="001B7F24"/>
    <w:rsid w:val="001C6207"/>
    <w:rsid w:val="00203418"/>
    <w:rsid w:val="002077BA"/>
    <w:rsid w:val="002323BF"/>
    <w:rsid w:val="0024618D"/>
    <w:rsid w:val="002476A2"/>
    <w:rsid w:val="0025349B"/>
    <w:rsid w:val="00253CF6"/>
    <w:rsid w:val="00277B36"/>
    <w:rsid w:val="002B0382"/>
    <w:rsid w:val="00341E7E"/>
    <w:rsid w:val="00346B29"/>
    <w:rsid w:val="0036200D"/>
    <w:rsid w:val="00362341"/>
    <w:rsid w:val="003724DF"/>
    <w:rsid w:val="003727EF"/>
    <w:rsid w:val="0037707C"/>
    <w:rsid w:val="00384500"/>
    <w:rsid w:val="0038561F"/>
    <w:rsid w:val="003924CF"/>
    <w:rsid w:val="003A7AAC"/>
    <w:rsid w:val="003B6E63"/>
    <w:rsid w:val="003D5879"/>
    <w:rsid w:val="003E32D5"/>
    <w:rsid w:val="003E6F62"/>
    <w:rsid w:val="003E7D58"/>
    <w:rsid w:val="003F1C5C"/>
    <w:rsid w:val="003F6678"/>
    <w:rsid w:val="003F7826"/>
    <w:rsid w:val="004255F4"/>
    <w:rsid w:val="004307D7"/>
    <w:rsid w:val="00435670"/>
    <w:rsid w:val="004553CC"/>
    <w:rsid w:val="004A3E27"/>
    <w:rsid w:val="004C067A"/>
    <w:rsid w:val="004C69F4"/>
    <w:rsid w:val="004D1C04"/>
    <w:rsid w:val="004E3AEA"/>
    <w:rsid w:val="004E6919"/>
    <w:rsid w:val="004F16E0"/>
    <w:rsid w:val="00525604"/>
    <w:rsid w:val="00540E58"/>
    <w:rsid w:val="00543367"/>
    <w:rsid w:val="005611EF"/>
    <w:rsid w:val="0057086F"/>
    <w:rsid w:val="005778C6"/>
    <w:rsid w:val="0058667F"/>
    <w:rsid w:val="005931C3"/>
    <w:rsid w:val="005A6439"/>
    <w:rsid w:val="005C1130"/>
    <w:rsid w:val="005C5F01"/>
    <w:rsid w:val="005F14D2"/>
    <w:rsid w:val="005F2190"/>
    <w:rsid w:val="0062138A"/>
    <w:rsid w:val="00633CC6"/>
    <w:rsid w:val="0066121D"/>
    <w:rsid w:val="006652DB"/>
    <w:rsid w:val="00665F7C"/>
    <w:rsid w:val="006947C1"/>
    <w:rsid w:val="006A05B8"/>
    <w:rsid w:val="006A6C96"/>
    <w:rsid w:val="007057C4"/>
    <w:rsid w:val="00715B66"/>
    <w:rsid w:val="0071630D"/>
    <w:rsid w:val="00752BF8"/>
    <w:rsid w:val="0076210A"/>
    <w:rsid w:val="00781F31"/>
    <w:rsid w:val="007866E4"/>
    <w:rsid w:val="00786E9B"/>
    <w:rsid w:val="007A3EA5"/>
    <w:rsid w:val="007A5B75"/>
    <w:rsid w:val="00871D1C"/>
    <w:rsid w:val="0087774A"/>
    <w:rsid w:val="00894B2E"/>
    <w:rsid w:val="00896C4F"/>
    <w:rsid w:val="008A5295"/>
    <w:rsid w:val="008F2509"/>
    <w:rsid w:val="0090192E"/>
    <w:rsid w:val="00912822"/>
    <w:rsid w:val="009237CD"/>
    <w:rsid w:val="00934EC6"/>
    <w:rsid w:val="0094215C"/>
    <w:rsid w:val="00945FB6"/>
    <w:rsid w:val="009466A3"/>
    <w:rsid w:val="00953424"/>
    <w:rsid w:val="00962ABB"/>
    <w:rsid w:val="009817DF"/>
    <w:rsid w:val="009A39C5"/>
    <w:rsid w:val="009A74D8"/>
    <w:rsid w:val="009C3E3B"/>
    <w:rsid w:val="00A12C73"/>
    <w:rsid w:val="00A347B3"/>
    <w:rsid w:val="00A52BA4"/>
    <w:rsid w:val="00A53675"/>
    <w:rsid w:val="00A55999"/>
    <w:rsid w:val="00A74C7A"/>
    <w:rsid w:val="00AA20E1"/>
    <w:rsid w:val="00AC493B"/>
    <w:rsid w:val="00AC674F"/>
    <w:rsid w:val="00AE0430"/>
    <w:rsid w:val="00B01ECB"/>
    <w:rsid w:val="00B164CC"/>
    <w:rsid w:val="00B23198"/>
    <w:rsid w:val="00B276ED"/>
    <w:rsid w:val="00B7706D"/>
    <w:rsid w:val="00B96F5E"/>
    <w:rsid w:val="00BA3F30"/>
    <w:rsid w:val="00BB1179"/>
    <w:rsid w:val="00BB14D8"/>
    <w:rsid w:val="00BC6655"/>
    <w:rsid w:val="00BD29B8"/>
    <w:rsid w:val="00BD430D"/>
    <w:rsid w:val="00BD4E70"/>
    <w:rsid w:val="00BD62F8"/>
    <w:rsid w:val="00BF14A2"/>
    <w:rsid w:val="00C05FBB"/>
    <w:rsid w:val="00C17846"/>
    <w:rsid w:val="00C32CF8"/>
    <w:rsid w:val="00C50D18"/>
    <w:rsid w:val="00C63743"/>
    <w:rsid w:val="00C86B2B"/>
    <w:rsid w:val="00C95E48"/>
    <w:rsid w:val="00C97F05"/>
    <w:rsid w:val="00CA5172"/>
    <w:rsid w:val="00CA55C9"/>
    <w:rsid w:val="00CB5CCF"/>
    <w:rsid w:val="00CD37C1"/>
    <w:rsid w:val="00CE1600"/>
    <w:rsid w:val="00D02756"/>
    <w:rsid w:val="00D06FC8"/>
    <w:rsid w:val="00D23604"/>
    <w:rsid w:val="00D42CA3"/>
    <w:rsid w:val="00D55CD7"/>
    <w:rsid w:val="00D62E79"/>
    <w:rsid w:val="00D9109A"/>
    <w:rsid w:val="00D95BEF"/>
    <w:rsid w:val="00DA503E"/>
    <w:rsid w:val="00DA5D0A"/>
    <w:rsid w:val="00DC69A4"/>
    <w:rsid w:val="00DD4A04"/>
    <w:rsid w:val="00DE0066"/>
    <w:rsid w:val="00DF69E3"/>
    <w:rsid w:val="00E028DE"/>
    <w:rsid w:val="00E20467"/>
    <w:rsid w:val="00E53D21"/>
    <w:rsid w:val="00E54353"/>
    <w:rsid w:val="00E56A52"/>
    <w:rsid w:val="00E80A4E"/>
    <w:rsid w:val="00E90DAA"/>
    <w:rsid w:val="00E910A1"/>
    <w:rsid w:val="00EB6E2E"/>
    <w:rsid w:val="00EC4273"/>
    <w:rsid w:val="00EF3E95"/>
    <w:rsid w:val="00F073B6"/>
    <w:rsid w:val="00F14F31"/>
    <w:rsid w:val="00F16702"/>
    <w:rsid w:val="00F17850"/>
    <w:rsid w:val="00F300AA"/>
    <w:rsid w:val="00F37D42"/>
    <w:rsid w:val="00F60ADE"/>
    <w:rsid w:val="00F66161"/>
    <w:rsid w:val="00F872E8"/>
    <w:rsid w:val="00F912BC"/>
    <w:rsid w:val="00F97748"/>
    <w:rsid w:val="00FA20BE"/>
    <w:rsid w:val="00FA41D3"/>
    <w:rsid w:val="00FB73A9"/>
    <w:rsid w:val="00FC07ED"/>
    <w:rsid w:val="00FD3261"/>
    <w:rsid w:val="00FE66FF"/>
    <w:rsid w:val="00FF044A"/>
    <w:rsid w:val="00FF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374B2"/>
  <w15:docId w15:val="{76D5EBDA-D576-4A19-B1C2-1389061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4A"/>
  </w:style>
  <w:style w:type="paragraph" w:styleId="Footer">
    <w:name w:val="footer"/>
    <w:basedOn w:val="Normal"/>
    <w:link w:val="FooterChar"/>
    <w:uiPriority w:val="99"/>
    <w:unhideWhenUsed/>
    <w:rsid w:val="00FF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4A"/>
  </w:style>
  <w:style w:type="paragraph" w:styleId="ListParagraph">
    <w:name w:val="List Paragraph"/>
    <w:basedOn w:val="Normal"/>
    <w:uiPriority w:val="34"/>
    <w:qFormat/>
    <w:rsid w:val="00FF044A"/>
    <w:pPr>
      <w:ind w:left="720"/>
      <w:contextualSpacing/>
    </w:pPr>
  </w:style>
  <w:style w:type="paragraph" w:styleId="BalloonText">
    <w:name w:val="Balloon Text"/>
    <w:basedOn w:val="Normal"/>
    <w:link w:val="BalloonTextChar"/>
    <w:uiPriority w:val="99"/>
    <w:semiHidden/>
    <w:unhideWhenUsed/>
    <w:rsid w:val="0037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07C"/>
    <w:rPr>
      <w:rFonts w:ascii="Tahoma" w:hAnsi="Tahoma" w:cs="Tahoma"/>
      <w:sz w:val="16"/>
      <w:szCs w:val="16"/>
    </w:rPr>
  </w:style>
  <w:style w:type="character" w:customStyle="1" w:styleId="apple-converted-space">
    <w:name w:val="apple-converted-space"/>
    <w:basedOn w:val="DefaultParagraphFont"/>
    <w:rsid w:val="00E20467"/>
  </w:style>
  <w:style w:type="character" w:styleId="Strong">
    <w:name w:val="Strong"/>
    <w:basedOn w:val="DefaultParagraphFont"/>
    <w:uiPriority w:val="22"/>
    <w:qFormat/>
    <w:rsid w:val="00E20467"/>
    <w:rPr>
      <w:b/>
      <w:bCs/>
    </w:rPr>
  </w:style>
  <w:style w:type="character" w:styleId="Emphasis">
    <w:name w:val="Emphasis"/>
    <w:basedOn w:val="DefaultParagraphFont"/>
    <w:uiPriority w:val="20"/>
    <w:qFormat/>
    <w:rsid w:val="004A3E27"/>
    <w:rPr>
      <w:i/>
      <w:iCs/>
    </w:rPr>
  </w:style>
  <w:style w:type="table" w:styleId="TableGrid">
    <w:name w:val="Table Grid"/>
    <w:basedOn w:val="TableNormal"/>
    <w:uiPriority w:val="59"/>
    <w:rsid w:val="005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24"/>
    <w:rPr>
      <w:color w:val="0000FF" w:themeColor="hyperlink"/>
      <w:u w:val="single"/>
    </w:rPr>
  </w:style>
  <w:style w:type="character" w:styleId="PageNumber">
    <w:name w:val="page number"/>
    <w:basedOn w:val="DefaultParagraphFont"/>
    <w:uiPriority w:val="99"/>
    <w:semiHidden/>
    <w:unhideWhenUsed/>
    <w:rsid w:val="0037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BD82A7353FB14A9970F9D3BAEC7E92" ma:contentTypeVersion="8" ma:contentTypeDescription="Create a new document." ma:contentTypeScope="" ma:versionID="c81dbe695bdca2b9263ce36a67b3e12f">
  <xsd:schema xmlns:xsd="http://www.w3.org/2001/XMLSchema" xmlns:xs="http://www.w3.org/2001/XMLSchema" xmlns:p="http://schemas.microsoft.com/office/2006/metadata/properties" xmlns:ns2="b55f1368-e87f-458b-9d88-f74fac15bbf5" targetNamespace="http://schemas.microsoft.com/office/2006/metadata/properties" ma:root="true" ma:fieldsID="357a2b3f99ff923360fcfe4337883a15" ns2:_="">
    <xsd:import namespace="b55f1368-e87f-458b-9d88-f74fac15bb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f1368-e87f-458b-9d88-f74fac15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1BA3D-033F-460B-A256-499DB935F81F}">
  <ds:schemaRefs>
    <ds:schemaRef ds:uri="http://schemas.microsoft.com/sharepoint/v3/contenttype/forms"/>
  </ds:schemaRefs>
</ds:datastoreItem>
</file>

<file path=customXml/itemProps2.xml><?xml version="1.0" encoding="utf-8"?>
<ds:datastoreItem xmlns:ds="http://schemas.openxmlformats.org/officeDocument/2006/customXml" ds:itemID="{46D855DB-E675-4784-B803-5DA4A4CF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f1368-e87f-458b-9d88-f74fac15b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09A86-8741-0444-ACFB-9F75AB47DF49}">
  <ds:schemaRefs>
    <ds:schemaRef ds:uri="http://schemas.openxmlformats.org/officeDocument/2006/bibliography"/>
  </ds:schemaRefs>
</ds:datastoreItem>
</file>

<file path=customXml/itemProps4.xml><?xml version="1.0" encoding="utf-8"?>
<ds:datastoreItem xmlns:ds="http://schemas.openxmlformats.org/officeDocument/2006/customXml" ds:itemID="{25EB6B15-A762-4B15-BB58-6279359D9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777</Words>
  <Characters>11693</Characters>
  <Application>Microsoft Office Word</Application>
  <DocSecurity>0</DocSecurity>
  <Lines>531</Lines>
  <Paragraphs>542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Campbell</dc:creator>
  <cp:lastModifiedBy>Fiona MacNeill</cp:lastModifiedBy>
  <cp:revision>3</cp:revision>
  <cp:lastPrinted>2018-07-12T14:01:00Z</cp:lastPrinted>
  <dcterms:created xsi:type="dcterms:W3CDTF">2022-07-31T14:45:00Z</dcterms:created>
  <dcterms:modified xsi:type="dcterms:W3CDTF">2022-08-03T09:24:00Z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0x010100CABD82A7353FB14A9970F9D3BAEC7E92</vt:lpwstr>
  </property>
</Properties>
</file>